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22" w:rsidRDefault="00656622" w:rsidP="00656622">
      <w:pPr>
        <w:pStyle w:val="20"/>
        <w:jc w:val="center"/>
        <w:rPr>
          <w:sz w:val="24"/>
          <w:szCs w:val="24"/>
        </w:rPr>
      </w:pPr>
      <w:r>
        <w:rPr>
          <w:sz w:val="24"/>
          <w:szCs w:val="24"/>
        </w:rPr>
        <w:t>МОУ «Дашковская СОШ»</w:t>
      </w:r>
    </w:p>
    <w:p w:rsidR="003270EA" w:rsidRDefault="00656622" w:rsidP="00656622">
      <w:pPr>
        <w:pStyle w:val="20"/>
        <w:jc w:val="center"/>
        <w:rPr>
          <w:sz w:val="24"/>
          <w:szCs w:val="24"/>
        </w:rPr>
      </w:pPr>
      <w:r>
        <w:rPr>
          <w:sz w:val="24"/>
          <w:szCs w:val="24"/>
        </w:rPr>
        <w:t>Технологическая карта урока русского языка в 3 классе</w:t>
      </w:r>
    </w:p>
    <w:p w:rsidR="004F055E" w:rsidRDefault="004F055E" w:rsidP="004F055E">
      <w:pPr>
        <w:ind w:right="57" w:firstLine="720"/>
        <w:jc w:val="both"/>
        <w:rPr>
          <w:color w:val="000000"/>
        </w:rPr>
      </w:pPr>
    </w:p>
    <w:tbl>
      <w:tblPr>
        <w:tblStyle w:val="aa"/>
        <w:tblW w:w="0" w:type="auto"/>
        <w:tblLook w:val="04A0"/>
      </w:tblPr>
      <w:tblGrid>
        <w:gridCol w:w="1570"/>
        <w:gridCol w:w="3216"/>
        <w:gridCol w:w="10000"/>
      </w:tblGrid>
      <w:tr w:rsidR="004F055E" w:rsidTr="004F055E">
        <w:tc>
          <w:tcPr>
            <w:tcW w:w="1570" w:type="dxa"/>
          </w:tcPr>
          <w:p w:rsidR="004F055E" w:rsidRPr="00091E03" w:rsidRDefault="004F055E" w:rsidP="002F2FAA">
            <w:pPr>
              <w:pStyle w:val="af1"/>
              <w:numPr>
                <w:ilvl w:val="0"/>
                <w:numId w:val="1"/>
              </w:numPr>
              <w:spacing w:line="0" w:lineRule="atLeast"/>
              <w:ind w:right="57"/>
            </w:pPr>
          </w:p>
        </w:tc>
        <w:tc>
          <w:tcPr>
            <w:tcW w:w="3216" w:type="dxa"/>
          </w:tcPr>
          <w:p w:rsidR="004F055E" w:rsidRPr="00091E03" w:rsidRDefault="004F055E" w:rsidP="003603F4">
            <w:pPr>
              <w:spacing w:line="0" w:lineRule="atLeast"/>
              <w:ind w:right="57"/>
            </w:pPr>
            <w:r w:rsidRPr="00091E03">
              <w:rPr>
                <w:color w:val="000000"/>
              </w:rPr>
              <w:t>ФИО (полностью)</w:t>
            </w:r>
          </w:p>
        </w:tc>
        <w:tc>
          <w:tcPr>
            <w:tcW w:w="10000" w:type="dxa"/>
          </w:tcPr>
          <w:p w:rsidR="004F055E" w:rsidRPr="00351B82" w:rsidRDefault="00351B82" w:rsidP="004F055E">
            <w:pPr>
              <w:ind w:right="57"/>
              <w:jc w:val="both"/>
            </w:pPr>
            <w:r>
              <w:t>Павлова Ольга Анатольевна</w:t>
            </w:r>
          </w:p>
        </w:tc>
      </w:tr>
      <w:tr w:rsidR="004F055E" w:rsidTr="004F055E">
        <w:tc>
          <w:tcPr>
            <w:tcW w:w="1570" w:type="dxa"/>
          </w:tcPr>
          <w:p w:rsidR="004F055E" w:rsidRDefault="004F055E" w:rsidP="002F2FAA">
            <w:pPr>
              <w:pStyle w:val="af1"/>
              <w:numPr>
                <w:ilvl w:val="0"/>
                <w:numId w:val="1"/>
              </w:numPr>
              <w:ind w:right="57"/>
              <w:jc w:val="both"/>
            </w:pPr>
          </w:p>
        </w:tc>
        <w:tc>
          <w:tcPr>
            <w:tcW w:w="3216" w:type="dxa"/>
          </w:tcPr>
          <w:p w:rsidR="004F055E" w:rsidRDefault="004F055E" w:rsidP="004F055E">
            <w:pPr>
              <w:ind w:right="57"/>
              <w:jc w:val="both"/>
            </w:pPr>
            <w:r w:rsidRPr="00091E03">
              <w:rPr>
                <w:color w:val="000000"/>
              </w:rPr>
              <w:t>Место работы</w:t>
            </w:r>
          </w:p>
        </w:tc>
        <w:tc>
          <w:tcPr>
            <w:tcW w:w="10000" w:type="dxa"/>
          </w:tcPr>
          <w:p w:rsidR="004F055E" w:rsidRDefault="00351B82" w:rsidP="004F055E">
            <w:pPr>
              <w:ind w:right="57"/>
              <w:jc w:val="both"/>
            </w:pPr>
            <w:r>
              <w:t xml:space="preserve">МОУ «Дашковская СОШ», п. Большевик, Серпуховский </w:t>
            </w:r>
            <w:r w:rsidR="00641B7D">
              <w:t xml:space="preserve">муниципальный </w:t>
            </w:r>
            <w:r>
              <w:t>район</w:t>
            </w:r>
          </w:p>
        </w:tc>
      </w:tr>
      <w:tr w:rsidR="004F055E" w:rsidTr="004F055E">
        <w:tc>
          <w:tcPr>
            <w:tcW w:w="1570" w:type="dxa"/>
          </w:tcPr>
          <w:p w:rsidR="004F055E" w:rsidRDefault="004F055E" w:rsidP="002F2FAA">
            <w:pPr>
              <w:pStyle w:val="af1"/>
              <w:numPr>
                <w:ilvl w:val="0"/>
                <w:numId w:val="1"/>
              </w:numPr>
              <w:ind w:right="57"/>
              <w:jc w:val="both"/>
            </w:pPr>
          </w:p>
        </w:tc>
        <w:tc>
          <w:tcPr>
            <w:tcW w:w="3216" w:type="dxa"/>
          </w:tcPr>
          <w:p w:rsidR="004F055E" w:rsidRPr="00091E03" w:rsidRDefault="004F055E" w:rsidP="003603F4">
            <w:pPr>
              <w:spacing w:line="0" w:lineRule="atLeast"/>
              <w:ind w:right="57"/>
            </w:pPr>
            <w:r w:rsidRPr="00091E03">
              <w:rPr>
                <w:color w:val="000000"/>
              </w:rPr>
              <w:t>Должность</w:t>
            </w:r>
          </w:p>
        </w:tc>
        <w:tc>
          <w:tcPr>
            <w:tcW w:w="10000" w:type="dxa"/>
          </w:tcPr>
          <w:p w:rsidR="004F055E" w:rsidRDefault="00351B82" w:rsidP="004F055E">
            <w:pPr>
              <w:ind w:right="57"/>
              <w:jc w:val="both"/>
            </w:pPr>
            <w:r>
              <w:t>Учитель начальных классов</w:t>
            </w:r>
          </w:p>
        </w:tc>
      </w:tr>
      <w:tr w:rsidR="00351B82" w:rsidTr="004F055E">
        <w:tc>
          <w:tcPr>
            <w:tcW w:w="1570" w:type="dxa"/>
          </w:tcPr>
          <w:p w:rsidR="00351B82" w:rsidRDefault="00351B82" w:rsidP="002F2FAA">
            <w:pPr>
              <w:pStyle w:val="af1"/>
              <w:numPr>
                <w:ilvl w:val="0"/>
                <w:numId w:val="1"/>
              </w:numPr>
              <w:ind w:right="57"/>
              <w:jc w:val="both"/>
            </w:pPr>
          </w:p>
        </w:tc>
        <w:tc>
          <w:tcPr>
            <w:tcW w:w="3216" w:type="dxa"/>
          </w:tcPr>
          <w:p w:rsidR="00351B82" w:rsidRPr="00091E03" w:rsidRDefault="00351B82" w:rsidP="00351B82">
            <w:pPr>
              <w:spacing w:line="0" w:lineRule="atLeast"/>
              <w:ind w:right="57"/>
            </w:pPr>
            <w:r w:rsidRPr="00091E03">
              <w:rPr>
                <w:color w:val="000000"/>
              </w:rPr>
              <w:t>Предмет</w:t>
            </w:r>
          </w:p>
        </w:tc>
        <w:tc>
          <w:tcPr>
            <w:tcW w:w="10000" w:type="dxa"/>
          </w:tcPr>
          <w:p w:rsidR="00351B82" w:rsidRPr="00351B82" w:rsidRDefault="00351B82" w:rsidP="00351B82">
            <w:r w:rsidRPr="00351B82">
              <w:t>Русский язык</w:t>
            </w:r>
          </w:p>
        </w:tc>
      </w:tr>
      <w:tr w:rsidR="00351B82" w:rsidTr="004F055E">
        <w:tc>
          <w:tcPr>
            <w:tcW w:w="1570" w:type="dxa"/>
          </w:tcPr>
          <w:p w:rsidR="00351B82" w:rsidRDefault="00351B82" w:rsidP="002F2FAA">
            <w:pPr>
              <w:pStyle w:val="af1"/>
              <w:numPr>
                <w:ilvl w:val="0"/>
                <w:numId w:val="1"/>
              </w:numPr>
              <w:ind w:right="57"/>
              <w:jc w:val="both"/>
            </w:pPr>
          </w:p>
        </w:tc>
        <w:tc>
          <w:tcPr>
            <w:tcW w:w="3216" w:type="dxa"/>
          </w:tcPr>
          <w:p w:rsidR="00351B82" w:rsidRPr="00091E03" w:rsidRDefault="00351B82" w:rsidP="00351B82">
            <w:pPr>
              <w:spacing w:line="0" w:lineRule="atLeast"/>
              <w:ind w:right="57"/>
            </w:pPr>
            <w:r w:rsidRPr="00091E03">
              <w:rPr>
                <w:color w:val="000000"/>
              </w:rPr>
              <w:t>Класс</w:t>
            </w:r>
          </w:p>
        </w:tc>
        <w:tc>
          <w:tcPr>
            <w:tcW w:w="10000" w:type="dxa"/>
          </w:tcPr>
          <w:p w:rsidR="00351B82" w:rsidRPr="00351B82" w:rsidRDefault="00351B82" w:rsidP="00351B82">
            <w:r w:rsidRPr="00351B82">
              <w:t xml:space="preserve">3 </w:t>
            </w:r>
            <w:r>
              <w:t>Б</w:t>
            </w:r>
            <w:r w:rsidRPr="00351B82">
              <w:t xml:space="preserve"> класс</w:t>
            </w:r>
          </w:p>
        </w:tc>
      </w:tr>
      <w:tr w:rsidR="00351B82" w:rsidTr="004F055E">
        <w:tc>
          <w:tcPr>
            <w:tcW w:w="1570" w:type="dxa"/>
          </w:tcPr>
          <w:p w:rsidR="00351B82" w:rsidRDefault="00351B82" w:rsidP="002F2FAA">
            <w:pPr>
              <w:pStyle w:val="af1"/>
              <w:numPr>
                <w:ilvl w:val="0"/>
                <w:numId w:val="1"/>
              </w:numPr>
              <w:ind w:right="57"/>
              <w:jc w:val="both"/>
            </w:pPr>
          </w:p>
        </w:tc>
        <w:tc>
          <w:tcPr>
            <w:tcW w:w="3216" w:type="dxa"/>
          </w:tcPr>
          <w:p w:rsidR="00351B82" w:rsidRPr="00091E03" w:rsidRDefault="00351B82" w:rsidP="00351B82">
            <w:pPr>
              <w:spacing w:line="0" w:lineRule="atLeast"/>
              <w:ind w:right="57"/>
            </w:pPr>
            <w:r w:rsidRPr="00091E03">
              <w:rPr>
                <w:color w:val="000000"/>
              </w:rPr>
              <w:t>Тема и номер урока в теме</w:t>
            </w:r>
          </w:p>
        </w:tc>
        <w:tc>
          <w:tcPr>
            <w:tcW w:w="10000" w:type="dxa"/>
          </w:tcPr>
          <w:p w:rsidR="00351B82" w:rsidRPr="00351B82" w:rsidRDefault="00351B82" w:rsidP="00576E9A">
            <w:pPr>
              <w:pStyle w:val="af2"/>
            </w:pPr>
            <w:r>
              <w:t xml:space="preserve"> </w:t>
            </w:r>
            <w:r w:rsidR="00576E9A">
              <w:t>Девять правил орфографии. Непроизносимые согласные.</w:t>
            </w:r>
          </w:p>
        </w:tc>
      </w:tr>
      <w:tr w:rsidR="00351B82" w:rsidTr="004F055E">
        <w:tc>
          <w:tcPr>
            <w:tcW w:w="1570" w:type="dxa"/>
          </w:tcPr>
          <w:p w:rsidR="00351B82" w:rsidRDefault="00351B82" w:rsidP="002F2FAA">
            <w:pPr>
              <w:pStyle w:val="af1"/>
              <w:numPr>
                <w:ilvl w:val="0"/>
                <w:numId w:val="1"/>
              </w:numPr>
              <w:ind w:right="57"/>
              <w:jc w:val="both"/>
            </w:pPr>
          </w:p>
        </w:tc>
        <w:tc>
          <w:tcPr>
            <w:tcW w:w="3216" w:type="dxa"/>
          </w:tcPr>
          <w:p w:rsidR="00351B82" w:rsidRPr="00091E03" w:rsidRDefault="00351B82" w:rsidP="00351B82">
            <w:pPr>
              <w:spacing w:line="0" w:lineRule="atLeast"/>
              <w:ind w:right="57"/>
            </w:pPr>
            <w:r w:rsidRPr="00091E03">
              <w:rPr>
                <w:color w:val="000000"/>
              </w:rPr>
              <w:t>Предметная программа и её автор</w:t>
            </w:r>
          </w:p>
        </w:tc>
        <w:tc>
          <w:tcPr>
            <w:tcW w:w="10000" w:type="dxa"/>
          </w:tcPr>
          <w:p w:rsidR="00351B82" w:rsidRPr="00351B82" w:rsidRDefault="00351B82" w:rsidP="00351B82">
            <w:r>
              <w:t xml:space="preserve">УМК «Перспектива», </w:t>
            </w:r>
            <w:r w:rsidRPr="00351B82">
              <w:t>учебник по русскому языку Л.Ф. Климанова, Т.В. Бабушкина. Москва  «Просвещение» 201</w:t>
            </w:r>
            <w:r>
              <w:t>6</w:t>
            </w:r>
          </w:p>
        </w:tc>
      </w:tr>
      <w:tr w:rsidR="00351B82" w:rsidTr="004F055E">
        <w:tc>
          <w:tcPr>
            <w:tcW w:w="1570" w:type="dxa"/>
          </w:tcPr>
          <w:p w:rsidR="00351B82" w:rsidRDefault="00351B82" w:rsidP="002F2FAA">
            <w:pPr>
              <w:pStyle w:val="af1"/>
              <w:numPr>
                <w:ilvl w:val="0"/>
                <w:numId w:val="1"/>
              </w:numPr>
              <w:ind w:right="57"/>
              <w:jc w:val="both"/>
            </w:pPr>
          </w:p>
        </w:tc>
        <w:tc>
          <w:tcPr>
            <w:tcW w:w="3216" w:type="dxa"/>
          </w:tcPr>
          <w:p w:rsidR="00351B82" w:rsidRPr="00091E03" w:rsidRDefault="00351B82" w:rsidP="00351B82">
            <w:pPr>
              <w:spacing w:line="0" w:lineRule="atLeast"/>
              <w:ind w:right="57"/>
            </w:pPr>
            <w:r w:rsidRPr="00091E03">
              <w:rPr>
                <w:color w:val="000000"/>
              </w:rPr>
              <w:t>Цель (и)  урока</w:t>
            </w:r>
          </w:p>
        </w:tc>
        <w:tc>
          <w:tcPr>
            <w:tcW w:w="10000" w:type="dxa"/>
          </w:tcPr>
          <w:p w:rsidR="00351B82" w:rsidRPr="00351B82" w:rsidRDefault="00576E9A" w:rsidP="00351B82">
            <w:r>
              <w:t xml:space="preserve"> </w:t>
            </w:r>
            <w:r w:rsidRPr="00576E9A">
              <w:t>Формировать навык правописания слов с непроизносимыми согласными.</w:t>
            </w:r>
          </w:p>
        </w:tc>
      </w:tr>
      <w:tr w:rsidR="00351B82" w:rsidTr="004F055E">
        <w:tc>
          <w:tcPr>
            <w:tcW w:w="1570" w:type="dxa"/>
          </w:tcPr>
          <w:p w:rsidR="00351B82" w:rsidRDefault="00351B82" w:rsidP="002F2FAA">
            <w:pPr>
              <w:pStyle w:val="af1"/>
              <w:numPr>
                <w:ilvl w:val="0"/>
                <w:numId w:val="1"/>
              </w:numPr>
              <w:ind w:right="57"/>
              <w:jc w:val="both"/>
            </w:pPr>
          </w:p>
        </w:tc>
        <w:tc>
          <w:tcPr>
            <w:tcW w:w="3216" w:type="dxa"/>
          </w:tcPr>
          <w:p w:rsidR="00351B82" w:rsidRPr="00091E03" w:rsidRDefault="00351B82" w:rsidP="00351B82">
            <w:pPr>
              <w:spacing w:line="0" w:lineRule="atLeast"/>
              <w:ind w:right="57"/>
            </w:pPr>
            <w:r w:rsidRPr="00091E03">
              <w:rPr>
                <w:color w:val="000000"/>
              </w:rPr>
              <w:t>Тип урока</w:t>
            </w:r>
          </w:p>
        </w:tc>
        <w:tc>
          <w:tcPr>
            <w:tcW w:w="10000" w:type="dxa"/>
          </w:tcPr>
          <w:p w:rsidR="00351B82" w:rsidRPr="00351B82" w:rsidRDefault="00351B82" w:rsidP="00351B82">
            <w:r w:rsidRPr="00351B82">
              <w:t>Урок повторения.</w:t>
            </w:r>
          </w:p>
        </w:tc>
      </w:tr>
      <w:tr w:rsidR="00351B82" w:rsidTr="004F055E">
        <w:tc>
          <w:tcPr>
            <w:tcW w:w="1570" w:type="dxa"/>
          </w:tcPr>
          <w:p w:rsidR="00351B82" w:rsidRDefault="00351B82" w:rsidP="002F2FAA">
            <w:pPr>
              <w:pStyle w:val="af1"/>
              <w:numPr>
                <w:ilvl w:val="0"/>
                <w:numId w:val="1"/>
              </w:numPr>
              <w:ind w:right="57"/>
              <w:jc w:val="both"/>
            </w:pPr>
          </w:p>
        </w:tc>
        <w:tc>
          <w:tcPr>
            <w:tcW w:w="3216" w:type="dxa"/>
          </w:tcPr>
          <w:p w:rsidR="00351B82" w:rsidRPr="00091E03" w:rsidRDefault="00351B82" w:rsidP="00351B82">
            <w:pPr>
              <w:spacing w:line="0" w:lineRule="atLeast"/>
              <w:ind w:right="57"/>
            </w:pPr>
            <w:r w:rsidRPr="00091E03">
              <w:rPr>
                <w:color w:val="000000"/>
              </w:rPr>
              <w:t>Модель организации УПД учащихся уровня НОО</w:t>
            </w:r>
          </w:p>
        </w:tc>
        <w:tc>
          <w:tcPr>
            <w:tcW w:w="10000" w:type="dxa"/>
          </w:tcPr>
          <w:p w:rsidR="00351B82" w:rsidRDefault="00351B82" w:rsidP="00351B82">
            <w:pPr>
              <w:ind w:right="57"/>
              <w:jc w:val="both"/>
            </w:pPr>
            <w:r w:rsidRPr="00351B82">
              <w:t>АРМ (автоматизированное рабочее место) учителя – класс («один ко многим») – фронтальная работа.</w:t>
            </w:r>
          </w:p>
        </w:tc>
      </w:tr>
      <w:tr w:rsidR="00351B82" w:rsidTr="004F055E">
        <w:tc>
          <w:tcPr>
            <w:tcW w:w="1570" w:type="dxa"/>
          </w:tcPr>
          <w:p w:rsidR="00351B82" w:rsidRDefault="00351B82" w:rsidP="002F2FAA">
            <w:pPr>
              <w:pStyle w:val="af1"/>
              <w:numPr>
                <w:ilvl w:val="0"/>
                <w:numId w:val="1"/>
              </w:numPr>
              <w:ind w:right="57"/>
              <w:jc w:val="both"/>
            </w:pPr>
          </w:p>
        </w:tc>
        <w:tc>
          <w:tcPr>
            <w:tcW w:w="3216" w:type="dxa"/>
          </w:tcPr>
          <w:p w:rsidR="00351B82" w:rsidRPr="00091E03" w:rsidRDefault="00351B82" w:rsidP="00351B82">
            <w:pPr>
              <w:spacing w:line="0" w:lineRule="atLeast"/>
              <w:ind w:right="57"/>
            </w:pPr>
            <w:r w:rsidRPr="00091E03">
              <w:rPr>
                <w:color w:val="000000"/>
              </w:rPr>
              <w:t>Необходимое оборудование</w:t>
            </w:r>
          </w:p>
        </w:tc>
        <w:tc>
          <w:tcPr>
            <w:tcW w:w="10000" w:type="dxa"/>
          </w:tcPr>
          <w:p w:rsidR="00351B82" w:rsidRDefault="00351B82" w:rsidP="00351B82">
            <w:pPr>
              <w:ind w:right="57"/>
              <w:jc w:val="both"/>
            </w:pPr>
            <w:r w:rsidRPr="00351B82">
              <w:t>Мультимедиа-проектор, колонки, персональный компьютер, экран,  учебник</w:t>
            </w:r>
          </w:p>
        </w:tc>
      </w:tr>
    </w:tbl>
    <w:p w:rsidR="004F055E" w:rsidRDefault="004F055E" w:rsidP="0085370F">
      <w:pPr>
        <w:ind w:right="57"/>
        <w:rPr>
          <w:i/>
          <w:iCs/>
          <w:color w:val="000000"/>
        </w:rPr>
      </w:pPr>
    </w:p>
    <w:p w:rsidR="003517DB" w:rsidRPr="003517DB" w:rsidRDefault="003517DB" w:rsidP="003517DB">
      <w:pPr>
        <w:ind w:left="-709"/>
        <w:rPr>
          <w:b/>
        </w:rPr>
      </w:pPr>
      <w:r w:rsidRPr="003517DB">
        <w:rPr>
          <w:b/>
        </w:rPr>
        <w:t>Задачи:</w:t>
      </w:r>
    </w:p>
    <w:p w:rsidR="003517DB" w:rsidRPr="003517DB" w:rsidRDefault="003517DB" w:rsidP="003517DB">
      <w:pPr>
        <w:ind w:left="-709"/>
      </w:pPr>
      <w:r w:rsidRPr="003517DB">
        <w:t xml:space="preserve">В соответствии с </w:t>
      </w:r>
      <w:r w:rsidRPr="003517DB">
        <w:rPr>
          <w:u w:val="single"/>
        </w:rPr>
        <w:t xml:space="preserve">предметными </w:t>
      </w:r>
      <w:r w:rsidRPr="003517DB">
        <w:t>результатами:</w:t>
      </w:r>
    </w:p>
    <w:p w:rsidR="003517DB" w:rsidRPr="003517DB" w:rsidRDefault="003517DB" w:rsidP="003517DB">
      <w:pPr>
        <w:ind w:left="-709"/>
      </w:pPr>
      <w:r w:rsidRPr="003517DB">
        <w:t>-развивать умение распознавать непроизносимые согласные в корне слова;</w:t>
      </w:r>
    </w:p>
    <w:p w:rsidR="003517DB" w:rsidRPr="003517DB" w:rsidRDefault="003517DB" w:rsidP="003517DB">
      <w:pPr>
        <w:ind w:left="-709"/>
      </w:pPr>
      <w:r w:rsidRPr="003517DB">
        <w:t xml:space="preserve">-учить анализу и умению находить слова с непроизносимыми согласными среди других слов; </w:t>
      </w:r>
    </w:p>
    <w:p w:rsidR="003517DB" w:rsidRPr="003517DB" w:rsidRDefault="003517DB" w:rsidP="003517DB">
      <w:pPr>
        <w:ind w:left="-709"/>
      </w:pPr>
      <w:r w:rsidRPr="003517DB">
        <w:t>-раскрыть способ проверки непроизносимых согласных;</w:t>
      </w:r>
    </w:p>
    <w:p w:rsidR="003517DB" w:rsidRPr="003517DB" w:rsidRDefault="003517DB" w:rsidP="003517DB">
      <w:pPr>
        <w:ind w:left="-709"/>
      </w:pPr>
      <w:r w:rsidRPr="003517DB">
        <w:t xml:space="preserve">-продолжить развитие орфографической зоркости; </w:t>
      </w:r>
    </w:p>
    <w:p w:rsidR="003517DB" w:rsidRPr="003517DB" w:rsidRDefault="003517DB" w:rsidP="003517DB">
      <w:pPr>
        <w:ind w:left="-709"/>
      </w:pPr>
      <w:r w:rsidRPr="003517DB">
        <w:t>-сформировать общий прием умственных действий при написании слов с непроизносимыми согласными в корне.</w:t>
      </w:r>
      <w:r w:rsidRPr="003517DB">
        <w:tab/>
      </w:r>
    </w:p>
    <w:p w:rsidR="003517DB" w:rsidRPr="003517DB" w:rsidRDefault="003517DB" w:rsidP="003517DB">
      <w:pPr>
        <w:ind w:left="-709"/>
      </w:pPr>
    </w:p>
    <w:p w:rsidR="003517DB" w:rsidRPr="003517DB" w:rsidRDefault="003517DB" w:rsidP="003517DB">
      <w:pPr>
        <w:ind w:left="-709"/>
      </w:pPr>
      <w:r w:rsidRPr="003517DB">
        <w:t xml:space="preserve">В соответствии с </w:t>
      </w:r>
      <w:r w:rsidRPr="003517DB">
        <w:rPr>
          <w:u w:val="single"/>
        </w:rPr>
        <w:t>личностными</w:t>
      </w:r>
      <w:r w:rsidRPr="003517DB">
        <w:t xml:space="preserve"> результатами:</w:t>
      </w:r>
    </w:p>
    <w:p w:rsidR="003517DB" w:rsidRPr="003517DB" w:rsidRDefault="003517DB" w:rsidP="003517DB">
      <w:pPr>
        <w:ind w:left="-709"/>
      </w:pPr>
      <w:r w:rsidRPr="003517DB">
        <w:lastRenderedPageBreak/>
        <w:t>-продолжить формирование понятийно-логического и образно- чувственного мышления;</w:t>
      </w:r>
    </w:p>
    <w:p w:rsidR="003517DB" w:rsidRPr="003517DB" w:rsidRDefault="003517DB" w:rsidP="003517DB">
      <w:pPr>
        <w:ind w:left="-709"/>
      </w:pPr>
      <w:r w:rsidRPr="003517DB">
        <w:t>- продолжить развитие самостоятельности, самоконтроля и самооценки, внимания и памяти;</w:t>
      </w:r>
    </w:p>
    <w:p w:rsidR="003517DB" w:rsidRPr="003517DB" w:rsidRDefault="003517DB" w:rsidP="003517DB">
      <w:pPr>
        <w:ind w:left="-709"/>
      </w:pPr>
      <w:r w:rsidRPr="003517DB">
        <w:t>-воспитывать интерес к русскому языку через создание атмосферы комфорта и сотрудничества на уроке.</w:t>
      </w:r>
    </w:p>
    <w:p w:rsidR="003517DB" w:rsidRPr="003517DB" w:rsidRDefault="003517DB" w:rsidP="003517DB">
      <w:pPr>
        <w:ind w:left="-709"/>
      </w:pPr>
    </w:p>
    <w:p w:rsidR="003517DB" w:rsidRPr="003517DB" w:rsidRDefault="003517DB" w:rsidP="003517DB">
      <w:pPr>
        <w:ind w:left="-709"/>
      </w:pPr>
      <w:r w:rsidRPr="003517DB">
        <w:t xml:space="preserve">В соответствии с </w:t>
      </w:r>
      <w:r w:rsidRPr="003517DB">
        <w:rPr>
          <w:u w:val="single"/>
        </w:rPr>
        <w:t xml:space="preserve">метапредметными </w:t>
      </w:r>
      <w:r w:rsidRPr="003517DB">
        <w:t>результатами:</w:t>
      </w:r>
    </w:p>
    <w:p w:rsidR="003517DB" w:rsidRPr="003517DB" w:rsidRDefault="003517DB" w:rsidP="003517DB">
      <w:pPr>
        <w:ind w:left="-709"/>
        <w:rPr>
          <w:u w:val="single"/>
        </w:rPr>
      </w:pPr>
      <w:r w:rsidRPr="003517DB">
        <w:t xml:space="preserve">       </w:t>
      </w:r>
      <w:r w:rsidRPr="003517DB">
        <w:rPr>
          <w:u w:val="single"/>
        </w:rPr>
        <w:t>Регулятивные УУД:</w:t>
      </w:r>
    </w:p>
    <w:p w:rsidR="003517DB" w:rsidRPr="003517DB" w:rsidRDefault="003517DB" w:rsidP="003517DB">
      <w:pPr>
        <w:ind w:left="-709"/>
        <w:rPr>
          <w:u w:val="single"/>
        </w:rPr>
      </w:pPr>
      <w:r w:rsidRPr="003517DB">
        <w:t>-развивать способность действовать согласно алгоритму;</w:t>
      </w:r>
    </w:p>
    <w:p w:rsidR="003517DB" w:rsidRPr="003517DB" w:rsidRDefault="003517DB" w:rsidP="003517DB">
      <w:pPr>
        <w:ind w:left="-709"/>
      </w:pPr>
      <w:r w:rsidRPr="003517DB">
        <w:t>-подвести к самостоятельному формулированию цели урока;</w:t>
      </w:r>
    </w:p>
    <w:p w:rsidR="003517DB" w:rsidRPr="003517DB" w:rsidRDefault="003517DB" w:rsidP="003517DB">
      <w:pPr>
        <w:ind w:left="-709"/>
      </w:pPr>
      <w:r w:rsidRPr="003517DB">
        <w:t>- продолжить развитие умения оценивать друг друга в парах,группах;</w:t>
      </w:r>
    </w:p>
    <w:p w:rsidR="003517DB" w:rsidRPr="003517DB" w:rsidRDefault="003517DB" w:rsidP="003517DB">
      <w:pPr>
        <w:ind w:left="-709"/>
      </w:pPr>
      <w:r w:rsidRPr="003517DB">
        <w:t>-способствовать формированию у учащихся осознанности в  учебной деятельности;</w:t>
      </w:r>
    </w:p>
    <w:p w:rsidR="003517DB" w:rsidRPr="003517DB" w:rsidRDefault="003517DB" w:rsidP="003517DB">
      <w:pPr>
        <w:ind w:left="-709"/>
      </w:pPr>
      <w:r w:rsidRPr="003517DB">
        <w:t>- продолжить развитие навыка оценивания степени успешности своей работы.</w:t>
      </w:r>
    </w:p>
    <w:p w:rsidR="003517DB" w:rsidRPr="003517DB" w:rsidRDefault="003517DB" w:rsidP="003517DB">
      <w:pPr>
        <w:ind w:left="-709"/>
      </w:pPr>
    </w:p>
    <w:p w:rsidR="003517DB" w:rsidRPr="003517DB" w:rsidRDefault="003517DB" w:rsidP="003517DB">
      <w:pPr>
        <w:ind w:left="-709"/>
        <w:rPr>
          <w:u w:val="single"/>
        </w:rPr>
      </w:pPr>
      <w:r w:rsidRPr="003517DB">
        <w:t xml:space="preserve">        </w:t>
      </w:r>
      <w:r w:rsidRPr="003517DB">
        <w:rPr>
          <w:u w:val="single"/>
        </w:rPr>
        <w:t>Познавательные УУД:</w:t>
      </w:r>
    </w:p>
    <w:p w:rsidR="003517DB" w:rsidRPr="003517DB" w:rsidRDefault="003517DB" w:rsidP="003517DB">
      <w:pPr>
        <w:ind w:left="-709"/>
      </w:pPr>
      <w:r w:rsidRPr="003517DB">
        <w:t xml:space="preserve">-продолжить формирование умения устанавливать причинно-следственные связи; </w:t>
      </w:r>
    </w:p>
    <w:p w:rsidR="003517DB" w:rsidRPr="003517DB" w:rsidRDefault="003517DB" w:rsidP="003517DB">
      <w:pPr>
        <w:ind w:left="-709"/>
      </w:pPr>
      <w:r w:rsidRPr="003517DB">
        <w:t>- продолжить развитие анализа и синтеза;</w:t>
      </w:r>
    </w:p>
    <w:p w:rsidR="003517DB" w:rsidRPr="003517DB" w:rsidRDefault="003517DB" w:rsidP="003517DB">
      <w:pPr>
        <w:ind w:left="-709"/>
      </w:pPr>
      <w:r w:rsidRPr="003517DB">
        <w:t xml:space="preserve">-продолжить формирование умения  делать выводы и обобщения. </w:t>
      </w:r>
    </w:p>
    <w:p w:rsidR="003517DB" w:rsidRPr="003517DB" w:rsidRDefault="003517DB" w:rsidP="003517DB">
      <w:pPr>
        <w:ind w:left="-709"/>
      </w:pPr>
    </w:p>
    <w:p w:rsidR="003517DB" w:rsidRPr="003517DB" w:rsidRDefault="003517DB" w:rsidP="003517DB">
      <w:pPr>
        <w:ind w:left="-709"/>
        <w:rPr>
          <w:u w:val="single"/>
        </w:rPr>
      </w:pPr>
      <w:r w:rsidRPr="003517DB">
        <w:t xml:space="preserve">        </w:t>
      </w:r>
      <w:r w:rsidRPr="003517DB">
        <w:rPr>
          <w:u w:val="single"/>
        </w:rPr>
        <w:t>Коммуникативные УУД:</w:t>
      </w:r>
    </w:p>
    <w:p w:rsidR="003517DB" w:rsidRPr="003517DB" w:rsidRDefault="003517DB" w:rsidP="003517DB">
      <w:pPr>
        <w:ind w:left="-709"/>
      </w:pPr>
      <w:r w:rsidRPr="003517DB">
        <w:t>-обогащать словарный запас учащихся;</w:t>
      </w:r>
    </w:p>
    <w:p w:rsidR="003517DB" w:rsidRPr="003517DB" w:rsidRDefault="003517DB" w:rsidP="003517DB">
      <w:pPr>
        <w:ind w:left="-709"/>
      </w:pPr>
      <w:r w:rsidRPr="003517DB">
        <w:t>- продолжить развитие монологической и диалогической речи;</w:t>
      </w:r>
    </w:p>
    <w:p w:rsidR="003517DB" w:rsidRPr="003517DB" w:rsidRDefault="003517DB" w:rsidP="003517DB">
      <w:pPr>
        <w:ind w:left="-709"/>
        <w:rPr>
          <w:i/>
        </w:rPr>
      </w:pPr>
      <w:r w:rsidRPr="003517DB">
        <w:t>-воспитывать умение отстаивать собственную точку зрения и  принимать мнения других людей.</w:t>
      </w:r>
    </w:p>
    <w:p w:rsidR="004F055E" w:rsidRDefault="004F055E" w:rsidP="004F055E">
      <w:pPr>
        <w:ind w:right="57" w:firstLine="680"/>
        <w:jc w:val="right"/>
        <w:rPr>
          <w:i/>
          <w:iCs/>
          <w:color w:val="000000"/>
        </w:rPr>
      </w:pPr>
    </w:p>
    <w:p w:rsidR="004F055E" w:rsidRPr="00091E03" w:rsidRDefault="004F055E" w:rsidP="004F055E">
      <w:pPr>
        <w:ind w:right="57" w:firstLine="680"/>
        <w:jc w:val="right"/>
      </w:pPr>
      <w:r w:rsidRPr="00091E03">
        <w:rPr>
          <w:i/>
          <w:iCs/>
          <w:color w:val="000000"/>
        </w:rPr>
        <w:t>Таблица 2</w:t>
      </w:r>
    </w:p>
    <w:p w:rsidR="004F055E" w:rsidRDefault="004F055E" w:rsidP="004F055E">
      <w:pPr>
        <w:ind w:right="57" w:firstLine="680"/>
        <w:jc w:val="center"/>
        <w:rPr>
          <w:color w:val="000000"/>
        </w:rPr>
      </w:pPr>
      <w:r w:rsidRPr="00091E03">
        <w:rPr>
          <w:color w:val="000000"/>
        </w:rPr>
        <w:t>СТРУКТУРА И ХОД УРОКА</w:t>
      </w:r>
    </w:p>
    <w:tbl>
      <w:tblPr>
        <w:tblStyle w:val="aa"/>
        <w:tblW w:w="15735" w:type="dxa"/>
        <w:tblInd w:w="-601" w:type="dxa"/>
        <w:tblLayout w:type="fixed"/>
        <w:tblLook w:val="04A0"/>
      </w:tblPr>
      <w:tblGrid>
        <w:gridCol w:w="558"/>
        <w:gridCol w:w="1951"/>
        <w:gridCol w:w="2242"/>
        <w:gridCol w:w="2762"/>
        <w:gridCol w:w="4536"/>
        <w:gridCol w:w="2663"/>
        <w:gridCol w:w="1023"/>
      </w:tblGrid>
      <w:tr w:rsidR="00D17DB3" w:rsidTr="0085370F">
        <w:tc>
          <w:tcPr>
            <w:tcW w:w="558" w:type="dxa"/>
          </w:tcPr>
          <w:p w:rsidR="004F055E" w:rsidRPr="00091E03" w:rsidRDefault="004F055E" w:rsidP="003603F4">
            <w:pPr>
              <w:spacing w:line="0" w:lineRule="atLeast"/>
              <w:ind w:right="57" w:firstLine="60"/>
              <w:jc w:val="center"/>
            </w:pPr>
            <w:r w:rsidRPr="00091E03">
              <w:rPr>
                <w:color w:val="000000"/>
              </w:rPr>
              <w:t>№</w:t>
            </w:r>
          </w:p>
        </w:tc>
        <w:tc>
          <w:tcPr>
            <w:tcW w:w="1951" w:type="dxa"/>
          </w:tcPr>
          <w:p w:rsidR="004F055E" w:rsidRPr="00091E03" w:rsidRDefault="004F055E" w:rsidP="003603F4">
            <w:pPr>
              <w:ind w:right="57" w:firstLine="60"/>
              <w:jc w:val="center"/>
            </w:pPr>
            <w:r w:rsidRPr="00091E03">
              <w:rPr>
                <w:color w:val="000000"/>
              </w:rPr>
              <w:t>Этап</w:t>
            </w:r>
          </w:p>
          <w:p w:rsidR="004F055E" w:rsidRPr="00091E03" w:rsidRDefault="004F055E" w:rsidP="003603F4">
            <w:pPr>
              <w:spacing w:line="0" w:lineRule="atLeast"/>
              <w:ind w:right="57" w:firstLine="60"/>
              <w:jc w:val="center"/>
            </w:pPr>
            <w:r w:rsidRPr="00091E03">
              <w:rPr>
                <w:color w:val="000000"/>
              </w:rPr>
              <w:t>урока</w:t>
            </w:r>
          </w:p>
        </w:tc>
        <w:tc>
          <w:tcPr>
            <w:tcW w:w="2242" w:type="dxa"/>
            <w:vAlign w:val="center"/>
          </w:tcPr>
          <w:p w:rsidR="004F055E" w:rsidRPr="00091E03" w:rsidRDefault="004F055E" w:rsidP="003603F4">
            <w:pPr>
              <w:spacing w:line="0" w:lineRule="atLeast"/>
              <w:ind w:right="57" w:firstLine="60"/>
              <w:jc w:val="center"/>
            </w:pPr>
            <w:r w:rsidRPr="00091E03">
              <w:rPr>
                <w:color w:val="000000"/>
              </w:rPr>
              <w:t>Решаемая задача</w:t>
            </w:r>
          </w:p>
        </w:tc>
        <w:tc>
          <w:tcPr>
            <w:tcW w:w="2762" w:type="dxa"/>
          </w:tcPr>
          <w:p w:rsidR="004F055E" w:rsidRPr="00091E03" w:rsidRDefault="004F055E" w:rsidP="003603F4">
            <w:pPr>
              <w:spacing w:line="0" w:lineRule="atLeast"/>
              <w:ind w:right="57" w:firstLine="60"/>
              <w:jc w:val="center"/>
            </w:pPr>
            <w:r w:rsidRPr="00091E03">
              <w:rPr>
                <w:color w:val="000000"/>
              </w:rPr>
              <w:t>Деятельность ученика</w:t>
            </w:r>
          </w:p>
        </w:tc>
        <w:tc>
          <w:tcPr>
            <w:tcW w:w="4536" w:type="dxa"/>
          </w:tcPr>
          <w:p w:rsidR="004F055E" w:rsidRPr="00091E03" w:rsidRDefault="004F055E" w:rsidP="003603F4">
            <w:pPr>
              <w:ind w:right="57" w:firstLine="60"/>
              <w:jc w:val="center"/>
            </w:pPr>
            <w:r w:rsidRPr="00091E03">
              <w:rPr>
                <w:color w:val="000000"/>
              </w:rPr>
              <w:t>Деятельность учителя</w:t>
            </w:r>
          </w:p>
          <w:p w:rsidR="004F055E" w:rsidRPr="00091E03" w:rsidRDefault="004F055E" w:rsidP="003603F4">
            <w:pPr>
              <w:spacing w:line="0" w:lineRule="atLeast"/>
              <w:ind w:right="57" w:firstLine="60"/>
              <w:jc w:val="center"/>
            </w:pPr>
            <w:r w:rsidRPr="00091E03">
              <w:rPr>
                <w:i/>
                <w:iCs/>
                <w:color w:val="000000"/>
              </w:rPr>
              <w:t>(с указанием действий с ЭОР, например, демонстрация)</w:t>
            </w:r>
          </w:p>
        </w:tc>
        <w:tc>
          <w:tcPr>
            <w:tcW w:w="2663" w:type="dxa"/>
          </w:tcPr>
          <w:p w:rsidR="004F055E" w:rsidRDefault="004F055E" w:rsidP="003603F4">
            <w:pPr>
              <w:spacing w:line="0" w:lineRule="atLeast"/>
              <w:ind w:right="57" w:firstLine="60"/>
              <w:jc w:val="center"/>
              <w:rPr>
                <w:color w:val="000000"/>
              </w:rPr>
            </w:pPr>
            <w:r w:rsidRPr="00091E03">
              <w:rPr>
                <w:color w:val="000000"/>
              </w:rPr>
              <w:t>Название используемых ЭОР</w:t>
            </w:r>
          </w:p>
          <w:p w:rsidR="004F055E" w:rsidRPr="00091E03" w:rsidRDefault="004F055E" w:rsidP="003603F4">
            <w:pPr>
              <w:spacing w:line="0" w:lineRule="atLeast"/>
              <w:ind w:right="57" w:firstLine="60"/>
              <w:jc w:val="center"/>
            </w:pPr>
            <w:r>
              <w:rPr>
                <w:color w:val="000000"/>
              </w:rPr>
              <w:t>гиперссылка</w:t>
            </w:r>
          </w:p>
        </w:tc>
        <w:tc>
          <w:tcPr>
            <w:tcW w:w="1023" w:type="dxa"/>
          </w:tcPr>
          <w:p w:rsidR="004F055E" w:rsidRPr="00091E03" w:rsidRDefault="004F055E" w:rsidP="003603F4">
            <w:pPr>
              <w:ind w:right="57" w:firstLine="60"/>
              <w:jc w:val="center"/>
            </w:pPr>
            <w:r w:rsidRPr="00091E03">
              <w:rPr>
                <w:color w:val="000000"/>
              </w:rPr>
              <w:t>Время</w:t>
            </w:r>
          </w:p>
          <w:p w:rsidR="004F055E" w:rsidRPr="00091E03" w:rsidRDefault="004F055E" w:rsidP="003603F4">
            <w:pPr>
              <w:spacing w:line="0" w:lineRule="atLeast"/>
              <w:ind w:right="57" w:firstLine="60"/>
              <w:jc w:val="center"/>
            </w:pPr>
            <w:r w:rsidRPr="00091E03">
              <w:rPr>
                <w:i/>
                <w:iCs/>
                <w:color w:val="000000"/>
              </w:rPr>
              <w:t>(в мин.)</w:t>
            </w:r>
          </w:p>
        </w:tc>
      </w:tr>
      <w:tr w:rsidR="00DC3FD4" w:rsidTr="0085370F">
        <w:tc>
          <w:tcPr>
            <w:tcW w:w="558" w:type="dxa"/>
            <w:vMerge w:val="restart"/>
          </w:tcPr>
          <w:p w:rsidR="00DC3FD4" w:rsidRPr="00091E03" w:rsidRDefault="00DC3FD4" w:rsidP="00DC3FD4">
            <w:pPr>
              <w:spacing w:line="0" w:lineRule="atLeast"/>
              <w:ind w:right="57" w:firstLine="60"/>
              <w:jc w:val="center"/>
            </w:pPr>
            <w:r w:rsidRPr="00091E03">
              <w:rPr>
                <w:color w:val="000000"/>
              </w:rPr>
              <w:t>1</w:t>
            </w:r>
          </w:p>
        </w:tc>
        <w:tc>
          <w:tcPr>
            <w:tcW w:w="1951" w:type="dxa"/>
            <w:vMerge w:val="restart"/>
          </w:tcPr>
          <w:p w:rsidR="00DC3FD4" w:rsidRPr="00091E03" w:rsidRDefault="00DC3FD4" w:rsidP="00DC3FD4">
            <w:pPr>
              <w:spacing w:line="0" w:lineRule="atLeast"/>
              <w:ind w:right="57" w:firstLine="60"/>
              <w:jc w:val="center"/>
            </w:pPr>
            <w:r w:rsidRPr="00091E03">
              <w:rPr>
                <w:color w:val="000000"/>
              </w:rPr>
              <w:t>I. Адаптационный этап.</w:t>
            </w:r>
          </w:p>
        </w:tc>
        <w:tc>
          <w:tcPr>
            <w:tcW w:w="2242" w:type="dxa"/>
          </w:tcPr>
          <w:p w:rsidR="00DC3FD4" w:rsidRPr="00091E03" w:rsidRDefault="00DC3FD4" w:rsidP="00DC3FD4">
            <w:pPr>
              <w:spacing w:line="0" w:lineRule="atLeast"/>
              <w:ind w:right="57" w:firstLine="60"/>
            </w:pPr>
            <w:r w:rsidRPr="00091E03">
              <w:rPr>
                <w:color w:val="000000"/>
              </w:rPr>
              <w:t>1.</w:t>
            </w:r>
            <w:r w:rsidRPr="004F055E">
              <w:rPr>
                <w:rFonts w:ascii="Georgia" w:eastAsia="+mn-ea" w:hAnsi="Georgia" w:cs="+mn-cs"/>
                <w:color w:val="000000"/>
                <w:kern w:val="24"/>
                <w:sz w:val="66"/>
                <w:szCs w:val="66"/>
              </w:rPr>
              <w:t xml:space="preserve"> </w:t>
            </w:r>
            <w:r>
              <w:rPr>
                <w:color w:val="000000"/>
              </w:rPr>
              <w:t>А</w:t>
            </w:r>
            <w:r w:rsidRPr="004F055E">
              <w:rPr>
                <w:color w:val="000000"/>
              </w:rPr>
              <w:t>даптация учащихся к деятельности на уроке</w:t>
            </w:r>
          </w:p>
        </w:tc>
        <w:tc>
          <w:tcPr>
            <w:tcW w:w="2762" w:type="dxa"/>
          </w:tcPr>
          <w:p w:rsidR="00DC3FD4" w:rsidRPr="00597E24" w:rsidRDefault="00DC3FD4" w:rsidP="00DC3FD4">
            <w:pPr>
              <w:ind w:right="57"/>
              <w:rPr>
                <w:b/>
                <w:color w:val="000000"/>
              </w:rPr>
            </w:pPr>
            <w:r w:rsidRPr="00597E24">
              <w:rPr>
                <w:b/>
                <w:color w:val="000000"/>
              </w:rPr>
              <w:t>Учащиеся настраиваются на позитивное начало урока</w:t>
            </w:r>
          </w:p>
        </w:tc>
        <w:tc>
          <w:tcPr>
            <w:tcW w:w="4536" w:type="dxa"/>
          </w:tcPr>
          <w:p w:rsidR="00DC3FD4" w:rsidRPr="00597E24" w:rsidRDefault="00DC3FD4" w:rsidP="00DC3FD4">
            <w:pPr>
              <w:ind w:right="57"/>
              <w:rPr>
                <w:b/>
                <w:color w:val="000000"/>
              </w:rPr>
            </w:pPr>
            <w:r w:rsidRPr="00597E24">
              <w:rPr>
                <w:b/>
                <w:color w:val="000000"/>
              </w:rPr>
              <w:t>Настраивает на положительный ход урока.</w:t>
            </w:r>
          </w:p>
        </w:tc>
        <w:tc>
          <w:tcPr>
            <w:tcW w:w="2663" w:type="dxa"/>
          </w:tcPr>
          <w:p w:rsidR="00DC3FD4" w:rsidRDefault="0074356E" w:rsidP="00DC3FD4">
            <w:pPr>
              <w:ind w:right="57"/>
              <w:jc w:val="center"/>
              <w:rPr>
                <w:color w:val="000000"/>
              </w:rPr>
            </w:pPr>
            <w:hyperlink r:id="rId8" w:history="1">
              <w:r w:rsidR="00563FD0" w:rsidRPr="00272958">
                <w:rPr>
                  <w:rStyle w:val="af3"/>
                </w:rPr>
                <w:t>http://samorozvytok.info/sites/default/files/zhiti_teper_i_zaraz.jpg</w:t>
              </w:r>
            </w:hyperlink>
            <w:r w:rsidR="00563FD0">
              <w:t xml:space="preserve"> </w:t>
            </w:r>
          </w:p>
        </w:tc>
        <w:tc>
          <w:tcPr>
            <w:tcW w:w="1023" w:type="dxa"/>
          </w:tcPr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bookmarkStart w:id="0" w:name="_GoBack"/>
        <w:bookmarkEnd w:id="0"/>
      </w:tr>
      <w:tr w:rsidR="00DC3FD4" w:rsidTr="0085370F">
        <w:tc>
          <w:tcPr>
            <w:tcW w:w="558" w:type="dxa"/>
            <w:vMerge/>
            <w:vAlign w:val="center"/>
          </w:tcPr>
          <w:p w:rsidR="00DC3FD4" w:rsidRPr="00091E03" w:rsidRDefault="00DC3FD4" w:rsidP="00DC3FD4"/>
        </w:tc>
        <w:tc>
          <w:tcPr>
            <w:tcW w:w="1951" w:type="dxa"/>
            <w:vMerge/>
            <w:vAlign w:val="center"/>
          </w:tcPr>
          <w:p w:rsidR="00DC3FD4" w:rsidRPr="00091E03" w:rsidRDefault="00DC3FD4" w:rsidP="00DC3FD4"/>
        </w:tc>
        <w:tc>
          <w:tcPr>
            <w:tcW w:w="2242" w:type="dxa"/>
          </w:tcPr>
          <w:p w:rsidR="00DC3FD4" w:rsidRPr="004F055E" w:rsidRDefault="00DC3FD4" w:rsidP="00DC3FD4">
            <w:pPr>
              <w:spacing w:line="0" w:lineRule="atLeast"/>
              <w:ind w:right="57" w:firstLine="60"/>
              <w:rPr>
                <w:color w:val="000000"/>
              </w:rPr>
            </w:pPr>
            <w:r w:rsidRPr="00091E03">
              <w:rPr>
                <w:color w:val="000000"/>
              </w:rPr>
              <w:t>2.</w:t>
            </w:r>
            <w:r w:rsidRPr="004F055E">
              <w:rPr>
                <w:rFonts w:ascii="Georgia" w:eastAsia="+mn-ea" w:hAnsi="Georgia" w:cs="+mn-cs"/>
                <w:color w:val="000000"/>
                <w:kern w:val="24"/>
                <w:sz w:val="66"/>
                <w:szCs w:val="66"/>
              </w:rPr>
              <w:t xml:space="preserve"> </w:t>
            </w:r>
            <w:r>
              <w:rPr>
                <w:color w:val="000000"/>
              </w:rPr>
              <w:t>В</w:t>
            </w:r>
            <w:r w:rsidRPr="004F055E">
              <w:rPr>
                <w:color w:val="000000"/>
              </w:rPr>
              <w:t xml:space="preserve">ыявление предварительных </w:t>
            </w:r>
            <w:r w:rsidRPr="004F055E">
              <w:rPr>
                <w:color w:val="000000"/>
              </w:rPr>
              <w:lastRenderedPageBreak/>
              <w:t xml:space="preserve">знаний учащихся и определение их </w:t>
            </w:r>
            <w:r>
              <w:rPr>
                <w:color w:val="000000"/>
              </w:rPr>
              <w:t>границы</w:t>
            </w:r>
          </w:p>
          <w:p w:rsidR="00DC3FD4" w:rsidRPr="00091E03" w:rsidRDefault="00DC3FD4" w:rsidP="00DC3FD4">
            <w:pPr>
              <w:spacing w:line="0" w:lineRule="atLeast"/>
              <w:ind w:right="57" w:firstLine="60"/>
            </w:pPr>
          </w:p>
        </w:tc>
        <w:tc>
          <w:tcPr>
            <w:tcW w:w="2762" w:type="dxa"/>
          </w:tcPr>
          <w:p w:rsidR="00DC3FD4" w:rsidRDefault="00DC3FD4" w:rsidP="00DC3FD4">
            <w:pPr>
              <w:ind w:righ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Учащиеся записывают </w:t>
            </w:r>
            <w:r w:rsidR="00F10FA0">
              <w:rPr>
                <w:b/>
                <w:color w:val="000000"/>
              </w:rPr>
              <w:t xml:space="preserve">буквы </w:t>
            </w:r>
            <w:r w:rsidR="00F10FA0">
              <w:rPr>
                <w:b/>
                <w:color w:val="000000"/>
              </w:rPr>
              <w:lastRenderedPageBreak/>
              <w:t>предложения,</w:t>
            </w:r>
            <w:r w:rsidR="0065662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предложение.</w:t>
            </w:r>
          </w:p>
          <w:p w:rsidR="00DC3FD4" w:rsidRDefault="00F10FA0" w:rsidP="00DC3FD4">
            <w:pPr>
              <w:ind w:righ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Наблюдают над различием произношения слова «пастбище» и его записью. </w:t>
            </w:r>
            <w:r w:rsidR="00DC3FD4">
              <w:rPr>
                <w:b/>
                <w:color w:val="000000"/>
              </w:rPr>
              <w:t>Р</w:t>
            </w:r>
            <w:r w:rsidR="00DC3FD4" w:rsidRPr="00C5240D">
              <w:rPr>
                <w:b/>
                <w:color w:val="000000"/>
              </w:rPr>
              <w:t>ассуждают, анализируют, делают вывод</w:t>
            </w:r>
            <w:r w:rsidR="00DC3FD4">
              <w:rPr>
                <w:b/>
                <w:color w:val="000000"/>
              </w:rPr>
              <w:t>.</w:t>
            </w:r>
          </w:p>
          <w:p w:rsidR="00F10FA0" w:rsidRDefault="00F10FA0" w:rsidP="00DC3FD4">
            <w:pPr>
              <w:ind w:right="57"/>
              <w:rPr>
                <w:b/>
                <w:color w:val="000000"/>
              </w:rPr>
            </w:pPr>
          </w:p>
          <w:p w:rsidR="00F10FA0" w:rsidRDefault="00F10FA0" w:rsidP="00DC3FD4">
            <w:pPr>
              <w:ind w:right="57"/>
              <w:rPr>
                <w:b/>
                <w:color w:val="000000"/>
              </w:rPr>
            </w:pPr>
          </w:p>
          <w:p w:rsidR="00F10FA0" w:rsidRDefault="00F10FA0" w:rsidP="00DC3FD4">
            <w:pPr>
              <w:ind w:right="57"/>
              <w:rPr>
                <w:b/>
                <w:color w:val="000000"/>
              </w:rPr>
            </w:pPr>
          </w:p>
          <w:p w:rsidR="00F10FA0" w:rsidRDefault="00F10FA0" w:rsidP="00DC3FD4">
            <w:pPr>
              <w:ind w:right="57"/>
              <w:rPr>
                <w:b/>
                <w:color w:val="000000"/>
              </w:rPr>
            </w:pPr>
          </w:p>
          <w:p w:rsidR="00F10FA0" w:rsidRDefault="00F10FA0" w:rsidP="00DC3FD4">
            <w:pPr>
              <w:ind w:right="57"/>
              <w:rPr>
                <w:b/>
                <w:color w:val="000000"/>
              </w:rPr>
            </w:pPr>
          </w:p>
          <w:p w:rsidR="00F10FA0" w:rsidRDefault="00F10FA0" w:rsidP="00DC3FD4">
            <w:pPr>
              <w:ind w:right="57"/>
              <w:rPr>
                <w:b/>
                <w:color w:val="000000"/>
              </w:rPr>
            </w:pPr>
          </w:p>
          <w:p w:rsidR="00F10FA0" w:rsidRDefault="00F10FA0" w:rsidP="00DC3FD4">
            <w:pPr>
              <w:ind w:right="57"/>
              <w:rPr>
                <w:b/>
                <w:color w:val="000000"/>
              </w:rPr>
            </w:pPr>
          </w:p>
          <w:p w:rsidR="00F10FA0" w:rsidRDefault="00F10FA0" w:rsidP="00DC3FD4">
            <w:pPr>
              <w:ind w:right="57"/>
              <w:rPr>
                <w:b/>
                <w:color w:val="000000"/>
              </w:rPr>
            </w:pPr>
          </w:p>
          <w:p w:rsidR="00F10FA0" w:rsidRDefault="00F10FA0" w:rsidP="00DC3FD4">
            <w:pPr>
              <w:ind w:right="57"/>
              <w:rPr>
                <w:b/>
                <w:color w:val="000000"/>
              </w:rPr>
            </w:pPr>
          </w:p>
          <w:p w:rsidR="00F10FA0" w:rsidRDefault="00F10FA0" w:rsidP="00DC3FD4">
            <w:pPr>
              <w:ind w:right="57"/>
              <w:rPr>
                <w:b/>
                <w:color w:val="000000"/>
              </w:rPr>
            </w:pPr>
          </w:p>
          <w:p w:rsidR="00F10FA0" w:rsidRDefault="00F10FA0" w:rsidP="00DC3FD4">
            <w:pPr>
              <w:ind w:right="57"/>
              <w:rPr>
                <w:b/>
                <w:color w:val="000000"/>
              </w:rPr>
            </w:pPr>
          </w:p>
          <w:p w:rsidR="00F10FA0" w:rsidRDefault="00F10FA0" w:rsidP="00DC3FD4">
            <w:pPr>
              <w:ind w:right="57"/>
              <w:rPr>
                <w:b/>
                <w:color w:val="000000"/>
              </w:rPr>
            </w:pPr>
          </w:p>
          <w:p w:rsidR="00F10FA0" w:rsidRDefault="00F10FA0" w:rsidP="00DC3FD4">
            <w:pPr>
              <w:ind w:right="57"/>
              <w:rPr>
                <w:b/>
                <w:color w:val="000000"/>
              </w:rPr>
            </w:pPr>
          </w:p>
          <w:p w:rsidR="00F10FA0" w:rsidRPr="00C5240D" w:rsidRDefault="00465C4D" w:rsidP="00465C4D">
            <w:pPr>
              <w:ind w:righ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Отвечают на вопросы, опираясь на имеющие знания. </w:t>
            </w:r>
            <w:r w:rsidRPr="00465C4D">
              <w:rPr>
                <w:b/>
                <w:color w:val="000000"/>
              </w:rPr>
              <w:t>Рассуждают, анализируют, делают вывод.</w:t>
            </w:r>
          </w:p>
        </w:tc>
        <w:tc>
          <w:tcPr>
            <w:tcW w:w="4536" w:type="dxa"/>
          </w:tcPr>
          <w:p w:rsidR="00723559" w:rsidRDefault="00DC3FD4" w:rsidP="00DC3FD4">
            <w:pPr>
              <w:ind w:right="57"/>
              <w:rPr>
                <w:b/>
                <w:color w:val="000000"/>
              </w:rPr>
            </w:pPr>
            <w:r w:rsidRPr="00C5240D">
              <w:rPr>
                <w:b/>
                <w:color w:val="000000"/>
              </w:rPr>
              <w:lastRenderedPageBreak/>
              <w:t xml:space="preserve">Создает </w:t>
            </w:r>
            <w:r w:rsidR="00F10FA0">
              <w:rPr>
                <w:b/>
                <w:color w:val="000000"/>
              </w:rPr>
              <w:t>проблемную ситуацию</w:t>
            </w:r>
            <w:r w:rsidRPr="00C5240D">
              <w:rPr>
                <w:b/>
                <w:color w:val="000000"/>
              </w:rPr>
              <w:t xml:space="preserve"> для определения </w:t>
            </w:r>
            <w:r w:rsidR="00723559">
              <w:rPr>
                <w:b/>
                <w:color w:val="000000"/>
              </w:rPr>
              <w:t xml:space="preserve">буквы для </w:t>
            </w:r>
            <w:r w:rsidR="00F10FA0">
              <w:rPr>
                <w:b/>
                <w:color w:val="000000"/>
              </w:rPr>
              <w:t xml:space="preserve">минутки </w:t>
            </w:r>
            <w:r w:rsidR="00723559">
              <w:rPr>
                <w:b/>
                <w:color w:val="000000"/>
              </w:rPr>
              <w:lastRenderedPageBreak/>
              <w:t>чистописания</w:t>
            </w:r>
            <w:r w:rsidR="00F10FA0">
              <w:rPr>
                <w:b/>
                <w:color w:val="000000"/>
              </w:rPr>
              <w:t>.</w:t>
            </w:r>
            <w:r w:rsidRPr="00C5240D">
              <w:rPr>
                <w:b/>
                <w:color w:val="000000"/>
              </w:rPr>
              <w:t xml:space="preserve"> </w:t>
            </w:r>
            <w:r w:rsidR="00F10FA0">
              <w:rPr>
                <w:b/>
                <w:color w:val="000000"/>
              </w:rPr>
              <w:t>Обращает внимание на тот факт, что некоторые согласные в словах пишутся, но не произносятся.(Тема урока)</w:t>
            </w:r>
          </w:p>
          <w:p w:rsidR="00723559" w:rsidRDefault="00723559" w:rsidP="00DC3FD4">
            <w:pPr>
              <w:ind w:right="57"/>
              <w:rPr>
                <w:color w:val="000000"/>
              </w:rPr>
            </w:pPr>
            <w:r w:rsidRPr="00723559">
              <w:rPr>
                <w:color w:val="000000"/>
              </w:rPr>
              <w:t xml:space="preserve">-Определите </w:t>
            </w:r>
            <w:r>
              <w:rPr>
                <w:color w:val="000000"/>
              </w:rPr>
              <w:t>букву, которую будем на уроке из предложения</w:t>
            </w:r>
          </w:p>
          <w:p w:rsidR="00723559" w:rsidRPr="00723559" w:rsidRDefault="00723559" w:rsidP="00DC3FD4">
            <w:pPr>
              <w:ind w:right="57"/>
              <w:rPr>
                <w:i/>
                <w:color w:val="000000"/>
              </w:rPr>
            </w:pPr>
            <w:r w:rsidRPr="00723559">
              <w:rPr>
                <w:i/>
                <w:color w:val="000000"/>
              </w:rPr>
              <w:t>Пастух пасёт на пастбище овец.</w:t>
            </w:r>
          </w:p>
          <w:p w:rsidR="00DC3FD4" w:rsidRDefault="00723559" w:rsidP="00DC3FD4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-Она обозначает согласный, глухой, твёрдый звук и трижды произносится</w:t>
            </w:r>
            <w:r w:rsidR="00F10FA0">
              <w:rPr>
                <w:color w:val="000000"/>
              </w:rPr>
              <w:t>.</w:t>
            </w:r>
          </w:p>
          <w:p w:rsidR="00F10FA0" w:rsidRPr="00723559" w:rsidRDefault="00F10FA0" w:rsidP="00DC3FD4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-Почему этой буквой не может быть буква т? (Она произносится дважды)</w:t>
            </w:r>
          </w:p>
          <w:p w:rsidR="00F245AB" w:rsidRPr="00F245AB" w:rsidRDefault="00F245AB" w:rsidP="00F245AB">
            <w:pPr>
              <w:ind w:right="57"/>
              <w:rPr>
                <w:color w:val="000000"/>
              </w:rPr>
            </w:pPr>
            <w:r w:rsidRPr="00F245AB">
              <w:rPr>
                <w:color w:val="000000"/>
              </w:rPr>
              <w:t>Предлагает записать на минутке  чистописания букву</w:t>
            </w:r>
            <w:r>
              <w:rPr>
                <w:color w:val="000000"/>
              </w:rPr>
              <w:t xml:space="preserve"> </w:t>
            </w:r>
            <w:r w:rsidRPr="00F245AB">
              <w:rPr>
                <w:i/>
                <w:color w:val="000000"/>
              </w:rPr>
              <w:t>Пп.</w:t>
            </w:r>
          </w:p>
          <w:p w:rsidR="00723559" w:rsidRDefault="00723559" w:rsidP="00F245AB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-Какие буквы имеют с буквами Пп общие элементы?</w:t>
            </w:r>
          </w:p>
          <w:p w:rsidR="00F245AB" w:rsidRDefault="00723559" w:rsidP="00F245AB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 xml:space="preserve">-Какая буква является парой </w:t>
            </w:r>
            <w:r w:rsidR="00F245AB">
              <w:rPr>
                <w:color w:val="000000"/>
              </w:rPr>
              <w:t xml:space="preserve"> </w:t>
            </w:r>
          </w:p>
          <w:p w:rsidR="00F10FA0" w:rsidRPr="00465C4D" w:rsidRDefault="00465C4D" w:rsidP="00F245AB">
            <w:pPr>
              <w:ind w:right="57"/>
              <w:rPr>
                <w:b/>
                <w:color w:val="000000"/>
              </w:rPr>
            </w:pPr>
            <w:r w:rsidRPr="00465C4D">
              <w:rPr>
                <w:b/>
                <w:color w:val="000000"/>
              </w:rPr>
              <w:t>Создает условие для закрепления имеющихся у детей знаний.</w:t>
            </w:r>
          </w:p>
          <w:p w:rsidR="00DC3FD4" w:rsidRDefault="00F245AB" w:rsidP="00F245AB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Записывается</w:t>
            </w:r>
            <w:r w:rsidR="00DC3FD4">
              <w:rPr>
                <w:color w:val="000000"/>
              </w:rPr>
              <w:t xml:space="preserve"> предложение :</w:t>
            </w:r>
          </w:p>
          <w:p w:rsidR="00DC3FD4" w:rsidRPr="00F245AB" w:rsidRDefault="00DC3FD4" w:rsidP="00DC3FD4">
            <w:pPr>
              <w:ind w:right="57"/>
              <w:rPr>
                <w:i/>
                <w:color w:val="000000"/>
              </w:rPr>
            </w:pPr>
            <w:r w:rsidRPr="00F245AB">
              <w:rPr>
                <w:i/>
                <w:color w:val="000000"/>
              </w:rPr>
              <w:t>Пастух пасёт на пастбище овец.</w:t>
            </w:r>
          </w:p>
          <w:p w:rsidR="00DC3FD4" w:rsidRDefault="00DC3FD4" w:rsidP="00DC3FD4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- Назовите главные члены предложения?</w:t>
            </w:r>
          </w:p>
          <w:p w:rsidR="00DC3FD4" w:rsidRDefault="00DC3FD4" w:rsidP="00DC3FD4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-Какие слова называют родственными? Почему?</w:t>
            </w:r>
          </w:p>
          <w:p w:rsidR="00DC3FD4" w:rsidRDefault="00DC3FD4" w:rsidP="00DC3FD4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-Назовите слова-родственники, которые использованы в предложении?</w:t>
            </w:r>
          </w:p>
          <w:p w:rsidR="00DC3FD4" w:rsidRDefault="00DC3FD4" w:rsidP="00DC3FD4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 xml:space="preserve">- На какие правила слова в этом предложении? Какое слово будет лишним и почему? </w:t>
            </w:r>
          </w:p>
          <w:p w:rsidR="00DC3FD4" w:rsidRDefault="00DC3FD4" w:rsidP="00DC3FD4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(Лишним будет слово «пастбище». Остальные слова на безударные гласные в корне?</w:t>
            </w:r>
          </w:p>
        </w:tc>
        <w:tc>
          <w:tcPr>
            <w:tcW w:w="2663" w:type="dxa"/>
          </w:tcPr>
          <w:p w:rsidR="00DC3FD4" w:rsidRDefault="0074356E" w:rsidP="00DC3FD4">
            <w:pPr>
              <w:ind w:right="57"/>
              <w:jc w:val="center"/>
              <w:rPr>
                <w:color w:val="000000"/>
              </w:rPr>
            </w:pPr>
            <w:hyperlink r:id="rId9" w:history="1">
              <w:r w:rsidR="00BA5300" w:rsidRPr="00CE7D16">
                <w:rPr>
                  <w:rStyle w:val="af3"/>
                </w:rPr>
                <w:t>http://laoblogger.com/images/clipart-sheep-in-</w:t>
              </w:r>
              <w:r w:rsidR="00BA5300" w:rsidRPr="00CE7D16">
                <w:rPr>
                  <w:rStyle w:val="af3"/>
                </w:rPr>
                <w:lastRenderedPageBreak/>
                <w:t>pasture-9.jpg</w:t>
              </w:r>
            </w:hyperlink>
          </w:p>
          <w:p w:rsidR="00BA5300" w:rsidRDefault="00BA5300" w:rsidP="00DC3FD4">
            <w:pPr>
              <w:ind w:right="57"/>
              <w:jc w:val="center"/>
              <w:rPr>
                <w:color w:val="000000"/>
              </w:rPr>
            </w:pPr>
          </w:p>
        </w:tc>
        <w:tc>
          <w:tcPr>
            <w:tcW w:w="1023" w:type="dxa"/>
          </w:tcPr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мин</w:t>
            </w:r>
          </w:p>
        </w:tc>
      </w:tr>
      <w:tr w:rsidR="0085370F" w:rsidTr="0085370F">
        <w:tc>
          <w:tcPr>
            <w:tcW w:w="558" w:type="dxa"/>
            <w:vMerge w:val="restart"/>
          </w:tcPr>
          <w:p w:rsidR="0085370F" w:rsidRPr="00091E03" w:rsidRDefault="0085370F" w:rsidP="00DC3FD4">
            <w:pPr>
              <w:spacing w:line="0" w:lineRule="atLeast"/>
              <w:ind w:right="57" w:firstLine="60"/>
              <w:jc w:val="center"/>
            </w:pPr>
            <w:r w:rsidRPr="00091E03">
              <w:rPr>
                <w:color w:val="000000"/>
              </w:rPr>
              <w:lastRenderedPageBreak/>
              <w:t>2</w:t>
            </w:r>
          </w:p>
        </w:tc>
        <w:tc>
          <w:tcPr>
            <w:tcW w:w="1951" w:type="dxa"/>
            <w:vMerge w:val="restart"/>
          </w:tcPr>
          <w:p w:rsidR="0085370F" w:rsidRPr="00091E03" w:rsidRDefault="0085370F" w:rsidP="00DC3FD4">
            <w:pPr>
              <w:spacing w:line="0" w:lineRule="atLeast"/>
              <w:ind w:right="57" w:firstLine="60"/>
              <w:jc w:val="center"/>
            </w:pPr>
            <w:r w:rsidRPr="00091E03">
              <w:rPr>
                <w:color w:val="000000"/>
              </w:rPr>
              <w:t>II. Основной этап.</w:t>
            </w:r>
          </w:p>
        </w:tc>
        <w:tc>
          <w:tcPr>
            <w:tcW w:w="2242" w:type="dxa"/>
          </w:tcPr>
          <w:p w:rsidR="0085370F" w:rsidRPr="00091E03" w:rsidRDefault="0085370F" w:rsidP="00DC3FD4">
            <w:pPr>
              <w:spacing w:line="0" w:lineRule="atLeast"/>
              <w:ind w:right="57" w:firstLine="60"/>
            </w:pPr>
            <w:r w:rsidRPr="00091E03">
              <w:rPr>
                <w:color w:val="000000"/>
              </w:rPr>
              <w:t>1.</w:t>
            </w:r>
            <w:r w:rsidRPr="004F055E">
              <w:rPr>
                <w:rFonts w:ascii="Georgia" w:eastAsia="+mn-ea" w:hAnsi="Georgia" w:cs="+mn-cs"/>
                <w:color w:val="000000"/>
                <w:kern w:val="24"/>
                <w:sz w:val="64"/>
                <w:szCs w:val="64"/>
              </w:rPr>
              <w:t xml:space="preserve"> </w:t>
            </w:r>
            <w:r>
              <w:rPr>
                <w:color w:val="000000"/>
              </w:rPr>
              <w:t>Ф</w:t>
            </w:r>
            <w:r w:rsidRPr="004F055E">
              <w:rPr>
                <w:color w:val="000000"/>
              </w:rPr>
              <w:t xml:space="preserve">ормирование знаний, </w:t>
            </w:r>
            <w:r w:rsidRPr="004F055E">
              <w:rPr>
                <w:color w:val="000000"/>
              </w:rPr>
              <w:lastRenderedPageBreak/>
              <w:t>отношений, действий, опыта</w:t>
            </w:r>
          </w:p>
        </w:tc>
        <w:tc>
          <w:tcPr>
            <w:tcW w:w="2762" w:type="dxa"/>
          </w:tcPr>
          <w:p w:rsidR="0085370F" w:rsidRPr="00D17DB3" w:rsidRDefault="0085370F" w:rsidP="00DC3FD4">
            <w:pPr>
              <w:ind w:right="57"/>
              <w:rPr>
                <w:b/>
                <w:color w:val="000000"/>
              </w:rPr>
            </w:pPr>
            <w:r w:rsidRPr="00D17DB3">
              <w:rPr>
                <w:b/>
                <w:color w:val="000000"/>
              </w:rPr>
              <w:lastRenderedPageBreak/>
              <w:t>Выделяют тему и цель урока.</w:t>
            </w:r>
          </w:p>
          <w:p w:rsidR="0085370F" w:rsidRPr="00D30F63" w:rsidRDefault="0085370F" w:rsidP="00DC3FD4">
            <w:pPr>
              <w:ind w:right="57"/>
              <w:rPr>
                <w:b/>
                <w:color w:val="000000"/>
              </w:rPr>
            </w:pPr>
            <w:r w:rsidRPr="00D30F63">
              <w:rPr>
                <w:b/>
              </w:rPr>
              <w:lastRenderedPageBreak/>
              <w:t>Предполагают , что будет изучаться на данном уроке.</w:t>
            </w:r>
          </w:p>
        </w:tc>
        <w:tc>
          <w:tcPr>
            <w:tcW w:w="4536" w:type="dxa"/>
          </w:tcPr>
          <w:p w:rsidR="0085370F" w:rsidRDefault="0085370F" w:rsidP="00DC3FD4">
            <w:pPr>
              <w:ind w:right="57"/>
              <w:rPr>
                <w:b/>
                <w:color w:val="000000"/>
              </w:rPr>
            </w:pPr>
            <w:r w:rsidRPr="00D17DB3">
              <w:rPr>
                <w:b/>
                <w:color w:val="000000"/>
              </w:rPr>
              <w:lastRenderedPageBreak/>
              <w:t xml:space="preserve">Создает условие для определения темы и цели урока.   </w:t>
            </w:r>
          </w:p>
          <w:p w:rsidR="0085370F" w:rsidRDefault="0085370F" w:rsidP="00DC3FD4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lastRenderedPageBreak/>
              <w:t>-Определите, сколько звуков и букв будет в слове «пастбище»?</w:t>
            </w:r>
          </w:p>
          <w:p w:rsidR="0085370F" w:rsidRDefault="0085370F" w:rsidP="00DC3FD4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-Почему букв, будет больше, чем звуков? (звук т не произносится?</w:t>
            </w:r>
          </w:p>
          <w:p w:rsidR="0085370F" w:rsidRDefault="0085370F" w:rsidP="00DC3FD4">
            <w:pPr>
              <w:ind w:right="57"/>
            </w:pPr>
            <w:r>
              <w:rPr>
                <w:color w:val="000000"/>
              </w:rPr>
              <w:t xml:space="preserve">-Как называются слова, в которых не произносится </w:t>
            </w:r>
            <w:r w:rsidRPr="007B4C60">
              <w:rPr>
                <w:color w:val="000000"/>
              </w:rPr>
              <w:t>согласный звук</w:t>
            </w:r>
            <w:r>
              <w:rPr>
                <w:color w:val="000000"/>
              </w:rPr>
              <w:t>, а буква в слове пишется?</w:t>
            </w:r>
            <w:r>
              <w:t xml:space="preserve"> </w:t>
            </w:r>
          </w:p>
          <w:p w:rsidR="0085370F" w:rsidRPr="00597E24" w:rsidRDefault="0085370F" w:rsidP="00DC3FD4">
            <w:pPr>
              <w:ind w:right="57"/>
              <w:rPr>
                <w:color w:val="000000"/>
              </w:rPr>
            </w:pPr>
            <w:r>
              <w:t>-</w:t>
            </w:r>
            <w:r w:rsidRPr="00597E24">
              <w:rPr>
                <w:color w:val="000000"/>
              </w:rPr>
              <w:t>Так какая будет сегодня тема урока.</w:t>
            </w:r>
          </w:p>
          <w:p w:rsidR="0085370F" w:rsidRPr="00597E24" w:rsidRDefault="0085370F" w:rsidP="00DC3FD4">
            <w:pPr>
              <w:ind w:right="57"/>
              <w:rPr>
                <w:color w:val="000000"/>
              </w:rPr>
            </w:pPr>
            <w:r w:rsidRPr="00597E24">
              <w:rPr>
                <w:color w:val="000000"/>
              </w:rPr>
              <w:t xml:space="preserve">( </w:t>
            </w:r>
            <w:r>
              <w:rPr>
                <w:color w:val="000000"/>
              </w:rPr>
              <w:t>Правописание слов с непроизносимыми согласными</w:t>
            </w:r>
            <w:r w:rsidRPr="00597E24">
              <w:rPr>
                <w:color w:val="000000"/>
              </w:rPr>
              <w:t>)</w:t>
            </w:r>
          </w:p>
          <w:p w:rsidR="0085370F" w:rsidRPr="00597E24" w:rsidRDefault="0085370F" w:rsidP="00DC3FD4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97E24">
              <w:rPr>
                <w:color w:val="000000"/>
              </w:rPr>
              <w:t>Какую поставим цель?</w:t>
            </w:r>
          </w:p>
        </w:tc>
        <w:tc>
          <w:tcPr>
            <w:tcW w:w="2663" w:type="dxa"/>
          </w:tcPr>
          <w:p w:rsidR="0085370F" w:rsidRDefault="0074356E" w:rsidP="00DC3FD4">
            <w:pPr>
              <w:ind w:right="57"/>
              <w:jc w:val="center"/>
              <w:rPr>
                <w:color w:val="000000"/>
              </w:rPr>
            </w:pPr>
            <w:hyperlink r:id="rId10" w:history="1">
              <w:r w:rsidR="0085370F" w:rsidRPr="00CE7D16">
                <w:rPr>
                  <w:rStyle w:val="af3"/>
                </w:rPr>
                <w:t>http://rgho.st/private/929XM4xqN/53e07daacde</w:t>
              </w:r>
              <w:r w:rsidR="0085370F" w:rsidRPr="00CE7D16">
                <w:rPr>
                  <w:rStyle w:val="af3"/>
                </w:rPr>
                <w:lastRenderedPageBreak/>
                <w:t>16fa61492911719b16450</w:t>
              </w:r>
            </w:hyperlink>
            <w:r w:rsidR="0085370F">
              <w:rPr>
                <w:color w:val="000000"/>
              </w:rPr>
              <w:t xml:space="preserve"> </w:t>
            </w:r>
          </w:p>
        </w:tc>
        <w:tc>
          <w:tcPr>
            <w:tcW w:w="1023" w:type="dxa"/>
          </w:tcPr>
          <w:p w:rsidR="0085370F" w:rsidRDefault="0085370F" w:rsidP="00DC3FD4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 мин</w:t>
            </w:r>
          </w:p>
        </w:tc>
      </w:tr>
      <w:tr w:rsidR="0085370F" w:rsidTr="0085370F">
        <w:trPr>
          <w:trHeight w:val="2775"/>
        </w:trPr>
        <w:tc>
          <w:tcPr>
            <w:tcW w:w="558" w:type="dxa"/>
            <w:vMerge/>
            <w:vAlign w:val="center"/>
          </w:tcPr>
          <w:p w:rsidR="0085370F" w:rsidRPr="00091E03" w:rsidRDefault="0085370F" w:rsidP="00DC3FD4"/>
        </w:tc>
        <w:tc>
          <w:tcPr>
            <w:tcW w:w="1951" w:type="dxa"/>
            <w:vMerge/>
            <w:vAlign w:val="center"/>
          </w:tcPr>
          <w:p w:rsidR="0085370F" w:rsidRPr="00091E03" w:rsidRDefault="0085370F" w:rsidP="00DC3FD4"/>
        </w:tc>
        <w:tc>
          <w:tcPr>
            <w:tcW w:w="2242" w:type="dxa"/>
            <w:tcBorders>
              <w:bottom w:val="single" w:sz="4" w:space="0" w:color="auto"/>
            </w:tcBorders>
          </w:tcPr>
          <w:p w:rsidR="0085370F" w:rsidRPr="00091E03" w:rsidRDefault="0085370F" w:rsidP="00DC3FD4">
            <w:pPr>
              <w:spacing w:line="0" w:lineRule="atLeast"/>
              <w:ind w:right="57" w:firstLine="60"/>
            </w:pPr>
            <w:r w:rsidRPr="00091E03">
              <w:rPr>
                <w:color w:val="000000"/>
              </w:rPr>
              <w:t>2.</w:t>
            </w:r>
            <w:r w:rsidRPr="004F055E">
              <w:rPr>
                <w:rFonts w:ascii="Georgia" w:eastAsia="+mn-ea" w:hAnsi="Georgia" w:cs="+mn-cs"/>
                <w:color w:val="000000"/>
                <w:kern w:val="24"/>
                <w:sz w:val="64"/>
                <w:szCs w:val="64"/>
              </w:rPr>
              <w:t xml:space="preserve"> </w:t>
            </w:r>
            <w:r>
              <w:rPr>
                <w:color w:val="000000"/>
              </w:rPr>
              <w:t>Р</w:t>
            </w:r>
            <w:r w:rsidRPr="004F055E">
              <w:rPr>
                <w:color w:val="000000"/>
              </w:rPr>
              <w:t>азрешение интеллектуального затруднения - находится ответ на проблемный вопрос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85370F" w:rsidRPr="003655FE" w:rsidRDefault="0085370F" w:rsidP="00DC3FD4">
            <w:pPr>
              <w:ind w:right="57"/>
              <w:rPr>
                <w:b/>
                <w:color w:val="000000"/>
              </w:rPr>
            </w:pPr>
            <w:r w:rsidRPr="003655FE">
              <w:rPr>
                <w:b/>
                <w:color w:val="000000"/>
              </w:rPr>
              <w:t>Учащиеся стараются вспомнить правило и предлагают найти информацию в учебнике или в тетради с печатной основой.</w:t>
            </w:r>
          </w:p>
          <w:p w:rsidR="0085370F" w:rsidRDefault="0085370F" w:rsidP="00DC3FD4">
            <w:pPr>
              <w:ind w:right="57"/>
              <w:rPr>
                <w:color w:val="000000"/>
              </w:rPr>
            </w:pPr>
          </w:p>
          <w:p w:rsidR="0085370F" w:rsidRDefault="0085370F" w:rsidP="00DC3FD4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Работают с правилом в учебнике на стр.47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5370F" w:rsidRPr="003655FE" w:rsidRDefault="0085370F" w:rsidP="00DC3FD4">
            <w:pPr>
              <w:pStyle w:val="ab"/>
              <w:rPr>
                <w:b/>
              </w:rPr>
            </w:pPr>
            <w:r w:rsidRPr="003655FE">
              <w:rPr>
                <w:b/>
              </w:rPr>
              <w:t>Вызывает у  учащихся желание вспомнить уже имеющиеся знания и дать предположительный ответ на поставленный вопрос.</w:t>
            </w:r>
          </w:p>
          <w:p w:rsidR="0085370F" w:rsidRDefault="0085370F" w:rsidP="00DC3FD4">
            <w:pPr>
              <w:pStyle w:val="ab"/>
            </w:pPr>
            <w:r w:rsidRPr="00597E24">
              <w:t>-Как проверить такие слова?</w:t>
            </w:r>
            <w:r>
              <w:t xml:space="preserve"> Где можно об этом узнать?</w:t>
            </w:r>
          </w:p>
          <w:p w:rsidR="0085370F" w:rsidRDefault="0085370F" w:rsidP="00DC3FD4">
            <w:pPr>
              <w:pStyle w:val="ab"/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5370F" w:rsidRDefault="0074356E" w:rsidP="00DC3FD4">
            <w:pPr>
              <w:pStyle w:val="ab"/>
            </w:pPr>
            <w:hyperlink r:id="rId11" w:history="1">
              <w:r w:rsidR="0085370F" w:rsidRPr="00CE7D16">
                <w:rPr>
                  <w:rStyle w:val="af3"/>
                </w:rPr>
                <w:t>http://rgho.st/private/929XM4xqN/53e07daacde16fa61492911719b16450</w:t>
              </w:r>
            </w:hyperlink>
            <w:r w:rsidR="0085370F"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370F" w:rsidRDefault="0085370F" w:rsidP="00576E9A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3мин</w:t>
            </w:r>
          </w:p>
          <w:p w:rsidR="0085370F" w:rsidRPr="006C02F7" w:rsidRDefault="0085370F" w:rsidP="006C02F7">
            <w:pPr>
              <w:ind w:right="57"/>
              <w:jc w:val="center"/>
            </w:pPr>
          </w:p>
        </w:tc>
      </w:tr>
      <w:tr w:rsidR="0085370F" w:rsidTr="0085370F">
        <w:trPr>
          <w:trHeight w:val="262"/>
        </w:trPr>
        <w:tc>
          <w:tcPr>
            <w:tcW w:w="558" w:type="dxa"/>
            <w:vMerge/>
            <w:vAlign w:val="center"/>
          </w:tcPr>
          <w:p w:rsidR="0085370F" w:rsidRPr="00091E03" w:rsidRDefault="0085370F" w:rsidP="00DC3FD4"/>
        </w:tc>
        <w:tc>
          <w:tcPr>
            <w:tcW w:w="1951" w:type="dxa"/>
            <w:vMerge/>
            <w:vAlign w:val="center"/>
          </w:tcPr>
          <w:p w:rsidR="0085370F" w:rsidRPr="00091E03" w:rsidRDefault="0085370F" w:rsidP="00DC3FD4"/>
        </w:tc>
        <w:tc>
          <w:tcPr>
            <w:tcW w:w="2242" w:type="dxa"/>
            <w:tcBorders>
              <w:top w:val="single" w:sz="4" w:space="0" w:color="auto"/>
            </w:tcBorders>
          </w:tcPr>
          <w:p w:rsidR="0085370F" w:rsidRPr="00091E03" w:rsidRDefault="0085370F" w:rsidP="00DC3FD4">
            <w:pPr>
              <w:spacing w:line="0" w:lineRule="atLeast"/>
              <w:ind w:right="57" w:firstLine="60"/>
              <w:rPr>
                <w:color w:val="000000"/>
              </w:rPr>
            </w:pPr>
            <w:r>
              <w:rPr>
                <w:color w:val="000000"/>
              </w:rPr>
              <w:t>Физминутка</w:t>
            </w: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85370F" w:rsidRPr="003655FE" w:rsidRDefault="0085370F" w:rsidP="00DC3FD4">
            <w:pPr>
              <w:ind w:right="57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370F" w:rsidRPr="003655FE" w:rsidRDefault="0085370F" w:rsidP="00DC3FD4">
            <w:pPr>
              <w:pStyle w:val="ab"/>
              <w:rPr>
                <w:b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370F" w:rsidRDefault="0085370F" w:rsidP="00DC3FD4">
            <w:pPr>
              <w:pStyle w:val="ab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70F" w:rsidRDefault="0085370F" w:rsidP="006C02F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</w:tr>
      <w:tr w:rsidR="00DC3FD4" w:rsidTr="0085370F">
        <w:tc>
          <w:tcPr>
            <w:tcW w:w="558" w:type="dxa"/>
            <w:vMerge w:val="restart"/>
          </w:tcPr>
          <w:p w:rsidR="00DC3FD4" w:rsidRPr="00091E03" w:rsidRDefault="00DC3FD4" w:rsidP="00DC3FD4">
            <w:pPr>
              <w:spacing w:line="0" w:lineRule="atLeast"/>
              <w:ind w:right="57" w:firstLine="60"/>
              <w:jc w:val="center"/>
            </w:pPr>
            <w:r w:rsidRPr="00091E03">
              <w:rPr>
                <w:color w:val="000000"/>
              </w:rPr>
              <w:t>3</w:t>
            </w:r>
          </w:p>
        </w:tc>
        <w:tc>
          <w:tcPr>
            <w:tcW w:w="1951" w:type="dxa"/>
            <w:vMerge w:val="restart"/>
          </w:tcPr>
          <w:p w:rsidR="00DC3FD4" w:rsidRPr="00091E03" w:rsidRDefault="00DC3FD4" w:rsidP="00DC3FD4">
            <w:pPr>
              <w:spacing w:line="0" w:lineRule="atLeast"/>
              <w:ind w:right="57" w:firstLine="60"/>
              <w:jc w:val="center"/>
            </w:pPr>
            <w:r w:rsidRPr="00091E03">
              <w:rPr>
                <w:color w:val="000000"/>
              </w:rPr>
              <w:t>III. Творческий этап.</w:t>
            </w:r>
          </w:p>
        </w:tc>
        <w:tc>
          <w:tcPr>
            <w:tcW w:w="2242" w:type="dxa"/>
          </w:tcPr>
          <w:p w:rsidR="00DC3FD4" w:rsidRPr="00091E03" w:rsidRDefault="00DC3FD4" w:rsidP="00DC3FD4">
            <w:pPr>
              <w:spacing w:line="0" w:lineRule="atLeast"/>
              <w:ind w:right="57" w:firstLine="60"/>
            </w:pPr>
            <w:r w:rsidRPr="00091E03">
              <w:rPr>
                <w:color w:val="000000"/>
              </w:rPr>
              <w:t>1.</w:t>
            </w:r>
            <w:r w:rsidRPr="004F055E">
              <w:rPr>
                <w:rFonts w:ascii="Georgia" w:eastAsia="+mn-ea" w:hAnsi="Georgia" w:cs="+mn-cs"/>
                <w:color w:val="000000"/>
                <w:kern w:val="24"/>
                <w:sz w:val="64"/>
                <w:szCs w:val="64"/>
              </w:rPr>
              <w:t xml:space="preserve"> </w:t>
            </w:r>
            <w:r>
              <w:rPr>
                <w:color w:val="000000"/>
              </w:rPr>
              <w:t>П</w:t>
            </w:r>
            <w:r w:rsidRPr="004F055E">
              <w:rPr>
                <w:color w:val="000000"/>
              </w:rPr>
              <w:t>ервичное  закрепление знаний, действий, отношений, опыта на основе их применения</w:t>
            </w:r>
          </w:p>
        </w:tc>
        <w:tc>
          <w:tcPr>
            <w:tcW w:w="2762" w:type="dxa"/>
          </w:tcPr>
          <w:p w:rsidR="00DC3FD4" w:rsidRDefault="00DC3FD4" w:rsidP="00DC3FD4">
            <w:pPr>
              <w:ind w:right="57"/>
              <w:rPr>
                <w:b/>
                <w:color w:val="000000"/>
              </w:rPr>
            </w:pPr>
            <w:r w:rsidRPr="00FB6F33">
              <w:rPr>
                <w:b/>
                <w:color w:val="000000"/>
              </w:rPr>
              <w:t>Выполняют задание в рабочей тетради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Называют правило</w:t>
            </w:r>
            <w:r w:rsidRPr="00707867">
              <w:rPr>
                <w:b/>
                <w:color w:val="000000"/>
              </w:rPr>
              <w:t xml:space="preserve"> 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 xml:space="preserve">на которое 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 xml:space="preserve">опирались, 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 xml:space="preserve">производят </w:t>
            </w: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>взаимопроверку</w:t>
            </w: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DC3FD4" w:rsidRPr="00FB6F33" w:rsidRDefault="00DC3FD4" w:rsidP="00DC3FD4">
            <w:pPr>
              <w:ind w:right="57"/>
              <w:rPr>
                <w:b/>
                <w:color w:val="000000"/>
              </w:rPr>
            </w:pPr>
            <w:r w:rsidRPr="00FB6F33">
              <w:rPr>
                <w:b/>
                <w:color w:val="000000"/>
              </w:rPr>
              <w:t>Составляют алгоритм проверки слов с непроизносимыми согласными. Анализируют . делают вывод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4536" w:type="dxa"/>
          </w:tcPr>
          <w:p w:rsidR="00DC3FD4" w:rsidRDefault="00DC3FD4" w:rsidP="00DC3FD4">
            <w:pPr>
              <w:ind w:right="57"/>
              <w:rPr>
                <w:b/>
                <w:color w:val="000000"/>
              </w:rPr>
            </w:pPr>
            <w:r w:rsidRPr="00FB6F33">
              <w:rPr>
                <w:b/>
                <w:color w:val="000000"/>
              </w:rPr>
              <w:lastRenderedPageBreak/>
              <w:t>Формулирует задание, создаёт эмоциональный настрой, осуществляет индивидуальный контроль за выполнением задания</w:t>
            </w: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465C4D">
            <w:pPr>
              <w:ind w:right="57"/>
              <w:rPr>
                <w:color w:val="000000"/>
              </w:rPr>
            </w:pPr>
            <w:r w:rsidRPr="00D81E2B">
              <w:rPr>
                <w:color w:val="000000"/>
              </w:rPr>
              <w:t>Упр.71</w:t>
            </w:r>
            <w:r>
              <w:rPr>
                <w:color w:val="000000"/>
              </w:rPr>
              <w:t xml:space="preserve"> </w:t>
            </w:r>
            <w:r w:rsidRPr="00D81E2B">
              <w:rPr>
                <w:color w:val="000000"/>
              </w:rPr>
              <w:t xml:space="preserve">( выписать </w:t>
            </w:r>
            <w:r>
              <w:rPr>
                <w:color w:val="000000"/>
              </w:rPr>
              <w:t xml:space="preserve">слова с непроизносимыми согласными из </w:t>
            </w:r>
            <w:r>
              <w:rPr>
                <w:color w:val="000000"/>
              </w:rPr>
              <w:lastRenderedPageBreak/>
              <w:t>упражнения);</w:t>
            </w:r>
          </w:p>
          <w:p w:rsidR="00465C4D" w:rsidRPr="00D81E2B" w:rsidRDefault="00465C4D" w:rsidP="00465C4D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Упр.72 (Подобрать к непроизносимым согласным проверочные слова)</w:t>
            </w: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DC3FD4" w:rsidRPr="00FB6F33" w:rsidRDefault="00DC3FD4" w:rsidP="00DC3FD4">
            <w:pPr>
              <w:ind w:right="57"/>
              <w:rPr>
                <w:b/>
                <w:color w:val="000000"/>
              </w:rPr>
            </w:pPr>
            <w:r w:rsidRPr="00FB6F33">
              <w:rPr>
                <w:b/>
                <w:color w:val="000000"/>
              </w:rPr>
              <w:t>Создаёт условия для составления учащимися алгоритма проверки слов с непроизносимыми согласными.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663" w:type="dxa"/>
          </w:tcPr>
          <w:p w:rsidR="00BA5300" w:rsidRDefault="00BA5300" w:rsidP="00DC3FD4">
            <w:pPr>
              <w:ind w:right="57"/>
              <w:jc w:val="center"/>
              <w:rPr>
                <w:color w:val="000000"/>
              </w:rPr>
            </w:pPr>
          </w:p>
          <w:p w:rsidR="00BA5300" w:rsidRDefault="00BA5300" w:rsidP="00DC3FD4">
            <w:pPr>
              <w:ind w:right="57"/>
              <w:jc w:val="center"/>
              <w:rPr>
                <w:color w:val="000000"/>
              </w:rPr>
            </w:pPr>
          </w:p>
          <w:p w:rsidR="00BA5300" w:rsidRDefault="00BA5300" w:rsidP="00DC3FD4">
            <w:pPr>
              <w:ind w:right="57"/>
              <w:jc w:val="center"/>
              <w:rPr>
                <w:color w:val="000000"/>
              </w:rPr>
            </w:pPr>
          </w:p>
          <w:p w:rsidR="00BA5300" w:rsidRDefault="00BA5300" w:rsidP="00DC3FD4">
            <w:pPr>
              <w:ind w:right="57"/>
              <w:jc w:val="center"/>
              <w:rPr>
                <w:color w:val="000000"/>
              </w:rPr>
            </w:pPr>
          </w:p>
          <w:p w:rsidR="00BA5300" w:rsidRDefault="00BA5300" w:rsidP="00DC3FD4">
            <w:pPr>
              <w:ind w:right="57"/>
              <w:jc w:val="center"/>
              <w:rPr>
                <w:color w:val="000000"/>
              </w:rPr>
            </w:pPr>
          </w:p>
          <w:p w:rsidR="00BA5300" w:rsidRDefault="00BA5300" w:rsidP="00DC3FD4">
            <w:pPr>
              <w:ind w:right="57"/>
              <w:jc w:val="center"/>
              <w:rPr>
                <w:color w:val="000000"/>
              </w:rPr>
            </w:pPr>
          </w:p>
          <w:p w:rsidR="00BA5300" w:rsidRDefault="00BA5300" w:rsidP="00DC3FD4">
            <w:pPr>
              <w:ind w:right="57"/>
              <w:jc w:val="center"/>
              <w:rPr>
                <w:color w:val="000000"/>
              </w:rPr>
            </w:pPr>
          </w:p>
          <w:p w:rsidR="00BA5300" w:rsidRDefault="00BA5300" w:rsidP="00DC3FD4">
            <w:pPr>
              <w:ind w:right="57"/>
              <w:jc w:val="center"/>
              <w:rPr>
                <w:color w:val="000000"/>
              </w:rPr>
            </w:pPr>
          </w:p>
          <w:p w:rsidR="00BA5300" w:rsidRDefault="00BA5300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74356E" w:rsidP="00DC3FD4">
            <w:pPr>
              <w:ind w:right="57"/>
              <w:jc w:val="center"/>
              <w:rPr>
                <w:color w:val="000000"/>
              </w:rPr>
            </w:pPr>
            <w:hyperlink r:id="rId12" w:history="1">
              <w:r w:rsidR="00BA5300" w:rsidRPr="00CE7D16">
                <w:rPr>
                  <w:rStyle w:val="af3"/>
                </w:rPr>
                <w:t>https://drive.google.com/file/d/0B5_</w:t>
              </w:r>
            </w:hyperlink>
          </w:p>
          <w:p w:rsidR="00BA5300" w:rsidRDefault="00BA5300" w:rsidP="00DC3FD4">
            <w:pPr>
              <w:ind w:right="57"/>
              <w:jc w:val="center"/>
              <w:rPr>
                <w:color w:val="000000"/>
              </w:rPr>
            </w:pPr>
          </w:p>
        </w:tc>
        <w:tc>
          <w:tcPr>
            <w:tcW w:w="1023" w:type="dxa"/>
          </w:tcPr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10мин</w:t>
            </w:r>
          </w:p>
        </w:tc>
      </w:tr>
      <w:tr w:rsidR="00DC3FD4" w:rsidTr="0085370F">
        <w:trPr>
          <w:trHeight w:val="2400"/>
        </w:trPr>
        <w:tc>
          <w:tcPr>
            <w:tcW w:w="558" w:type="dxa"/>
            <w:vMerge/>
            <w:vAlign w:val="center"/>
          </w:tcPr>
          <w:p w:rsidR="00DC3FD4" w:rsidRPr="00091E03" w:rsidRDefault="00DC3FD4" w:rsidP="00DC3FD4"/>
        </w:tc>
        <w:tc>
          <w:tcPr>
            <w:tcW w:w="1951" w:type="dxa"/>
            <w:vMerge/>
            <w:vAlign w:val="center"/>
          </w:tcPr>
          <w:p w:rsidR="00DC3FD4" w:rsidRPr="00091E03" w:rsidRDefault="00DC3FD4" w:rsidP="00DC3FD4"/>
        </w:tc>
        <w:tc>
          <w:tcPr>
            <w:tcW w:w="2242" w:type="dxa"/>
          </w:tcPr>
          <w:p w:rsidR="00DC3FD4" w:rsidRPr="00091E03" w:rsidRDefault="00DC3FD4" w:rsidP="00DC3FD4">
            <w:pPr>
              <w:spacing w:line="0" w:lineRule="atLeast"/>
              <w:ind w:right="57" w:firstLine="60"/>
            </w:pPr>
            <w:r w:rsidRPr="00091E03">
              <w:rPr>
                <w:color w:val="000000"/>
              </w:rPr>
              <w:t>2.</w:t>
            </w:r>
            <w:r w:rsidRPr="004F055E">
              <w:rPr>
                <w:rFonts w:ascii="Georgia" w:eastAsia="+mn-ea" w:hAnsi="Georgia" w:cs="+mn-cs"/>
                <w:color w:val="000000"/>
                <w:kern w:val="24"/>
                <w:sz w:val="64"/>
                <w:szCs w:val="64"/>
              </w:rPr>
              <w:t xml:space="preserve"> </w:t>
            </w:r>
            <w:r>
              <w:rPr>
                <w:color w:val="000000"/>
              </w:rPr>
              <w:t>П</w:t>
            </w:r>
            <w:r w:rsidRPr="004F055E">
              <w:rPr>
                <w:color w:val="000000"/>
              </w:rPr>
              <w:t>овышение уровня формируемых знаний на основе применения разноуровневых и творческих заданий</w:t>
            </w:r>
          </w:p>
        </w:tc>
        <w:tc>
          <w:tcPr>
            <w:tcW w:w="2762" w:type="dxa"/>
          </w:tcPr>
          <w:p w:rsidR="00DC3FD4" w:rsidRDefault="00DC3FD4" w:rsidP="00DC3FD4">
            <w:pPr>
              <w:ind w:right="57"/>
              <w:rPr>
                <w:b/>
              </w:rPr>
            </w:pPr>
            <w:r w:rsidRPr="00AE46E4">
              <w:rPr>
                <w:b/>
              </w:rPr>
              <w:t xml:space="preserve">Учащиеся </w:t>
            </w:r>
            <w:r>
              <w:rPr>
                <w:b/>
              </w:rPr>
              <w:t>работают в группах. Обсуждают з</w:t>
            </w:r>
            <w:r w:rsidRPr="00AE46E4">
              <w:rPr>
                <w:b/>
              </w:rPr>
              <w:t>адание</w:t>
            </w:r>
            <w:r>
              <w:rPr>
                <w:b/>
              </w:rPr>
              <w:t xml:space="preserve">. </w:t>
            </w:r>
            <w:r w:rsidRPr="00AE46E4">
              <w:rPr>
                <w:b/>
              </w:rPr>
              <w:t>Отвечают на вопросы по карточке.</w:t>
            </w:r>
            <w:r>
              <w:rPr>
                <w:b/>
              </w:rPr>
              <w:t xml:space="preserve"> </w:t>
            </w:r>
            <w:r w:rsidR="00465C4D">
              <w:rPr>
                <w:b/>
              </w:rPr>
              <w:t>Закрепляют знания и развивают мышление и речь.</w:t>
            </w:r>
          </w:p>
          <w:p w:rsidR="00DC3FD4" w:rsidRDefault="00DC3FD4" w:rsidP="00DC3FD4">
            <w:pPr>
              <w:ind w:right="57"/>
              <w:rPr>
                <w:b/>
              </w:rPr>
            </w:pPr>
          </w:p>
          <w:p w:rsidR="00DC3FD4" w:rsidRDefault="00DC3FD4" w:rsidP="00DC3FD4">
            <w:pPr>
              <w:ind w:right="57"/>
              <w:rPr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465C4D" w:rsidRDefault="00465C4D" w:rsidP="00DC3FD4">
            <w:pPr>
              <w:ind w:right="57"/>
              <w:rPr>
                <w:b/>
                <w:color w:val="000000"/>
              </w:rPr>
            </w:pPr>
          </w:p>
          <w:p w:rsidR="00DC3FD4" w:rsidRDefault="00465C4D" w:rsidP="00DC3FD4">
            <w:pPr>
              <w:ind w:righ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Активизируют словарный запас, развивают речь.</w:t>
            </w:r>
          </w:p>
          <w:p w:rsidR="00DC3FD4" w:rsidRPr="00AE46E4" w:rsidRDefault="00DC3FD4" w:rsidP="00465C4D">
            <w:pPr>
              <w:ind w:right="57"/>
              <w:rPr>
                <w:color w:val="000000"/>
              </w:rPr>
            </w:pPr>
          </w:p>
        </w:tc>
        <w:tc>
          <w:tcPr>
            <w:tcW w:w="4536" w:type="dxa"/>
          </w:tcPr>
          <w:p w:rsidR="00DC3FD4" w:rsidRDefault="00DC3FD4" w:rsidP="00DC3FD4">
            <w:pPr>
              <w:ind w:right="57"/>
              <w:rPr>
                <w:b/>
                <w:color w:val="000000"/>
              </w:rPr>
            </w:pPr>
            <w:r w:rsidRPr="00AE46E4">
              <w:rPr>
                <w:b/>
                <w:color w:val="000000"/>
              </w:rPr>
              <w:lastRenderedPageBreak/>
              <w:t>Создаёт условия для работы в группе.</w:t>
            </w: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Проверяет работу в группе.</w:t>
            </w: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465C4D" w:rsidRPr="00B279A9" w:rsidRDefault="00465C4D" w:rsidP="00465C4D">
            <w:pPr>
              <w:ind w:right="57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( 1 группа. </w:t>
            </w:r>
            <w:r w:rsidRPr="00B279A9">
              <w:rPr>
                <w:color w:val="000000"/>
                <w:u w:val="single"/>
              </w:rPr>
              <w:t xml:space="preserve">Прочитайте пары слов. Напиши сначала проверочное слово, а затем проверяемое: </w:t>
            </w:r>
          </w:p>
          <w:p w:rsidR="00465C4D" w:rsidRPr="00B279A9" w:rsidRDefault="00465C4D" w:rsidP="00465C4D">
            <w:pPr>
              <w:ind w:right="57"/>
              <w:rPr>
                <w:color w:val="000000"/>
              </w:rPr>
            </w:pPr>
            <w:r w:rsidRPr="00B279A9">
              <w:rPr>
                <w:color w:val="000000"/>
              </w:rPr>
              <w:t>Сердце – сердечный, окрестности – окрест, кость – костный, участие – участник, доблестный – доблесть, вестник – известие, свистнул – свистеть.</w:t>
            </w:r>
          </w:p>
          <w:p w:rsidR="00465C4D" w:rsidRPr="00B279A9" w:rsidRDefault="00465C4D" w:rsidP="00465C4D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 xml:space="preserve">2 группа. </w:t>
            </w:r>
            <w:r w:rsidRPr="00B279A9">
              <w:rPr>
                <w:color w:val="000000"/>
                <w:u w:val="single"/>
              </w:rPr>
              <w:t>Запишите словосочетания, подбери проверочные слова с непроизносимым или сомнительным согласным:</w:t>
            </w:r>
          </w:p>
          <w:p w:rsidR="00465C4D" w:rsidRPr="00B279A9" w:rsidRDefault="00465C4D" w:rsidP="00465C4D">
            <w:pPr>
              <w:ind w:right="57"/>
              <w:rPr>
                <w:color w:val="000000"/>
              </w:rPr>
            </w:pPr>
            <w:r w:rsidRPr="00B279A9">
              <w:rPr>
                <w:color w:val="000000"/>
              </w:rPr>
              <w:t>Облас…ной город, прелес…ная картина, интерес…ный фильм, яс…ный день, капус…ные котлеты, ненас…ная погода, гиган…ский завод.</w:t>
            </w:r>
          </w:p>
          <w:p w:rsidR="00465C4D" w:rsidRPr="00B279A9" w:rsidRDefault="00465C4D" w:rsidP="00465C4D">
            <w:pPr>
              <w:ind w:right="57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3 группа. </w:t>
            </w:r>
            <w:r w:rsidRPr="00B279A9">
              <w:rPr>
                <w:color w:val="000000"/>
                <w:u w:val="single"/>
              </w:rPr>
              <w:t>Спиши словосочетания, заменяя подчёркнутое слово близким по значению с непроизносимыми</w:t>
            </w:r>
            <w:r w:rsidRPr="00B279A9">
              <w:rPr>
                <w:color w:val="000000"/>
              </w:rPr>
              <w:t xml:space="preserve"> </w:t>
            </w:r>
            <w:r w:rsidRPr="00B279A9">
              <w:rPr>
                <w:color w:val="000000"/>
                <w:u w:val="single"/>
              </w:rPr>
              <w:lastRenderedPageBreak/>
              <w:t>согласными:</w:t>
            </w:r>
          </w:p>
          <w:p w:rsidR="00465C4D" w:rsidRDefault="00465C4D" w:rsidP="00465C4D">
            <w:pPr>
              <w:ind w:right="57"/>
              <w:rPr>
                <w:color w:val="000000"/>
              </w:rPr>
            </w:pPr>
            <w:r w:rsidRPr="00B279A9">
              <w:rPr>
                <w:color w:val="000000"/>
              </w:rPr>
              <w:t>Здешний житель, пасмурный день, правдивый ответ, печальная картина, героический поступок, красивый пейзаж.</w:t>
            </w: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DC3FD4" w:rsidRDefault="00465C4D" w:rsidP="00DC3FD4">
            <w:pPr>
              <w:ind w:righ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Направляет, оказывает помощь при составлении текста описания. Индивидуальная проверка работ.</w:t>
            </w:r>
          </w:p>
          <w:p w:rsidR="00465C4D" w:rsidRPr="00465C4D" w:rsidRDefault="00465C4D" w:rsidP="00465C4D">
            <w:pPr>
              <w:ind w:right="57"/>
              <w:rPr>
                <w:color w:val="000000"/>
              </w:rPr>
            </w:pPr>
            <w:r w:rsidRPr="00465C4D">
              <w:rPr>
                <w:color w:val="000000"/>
              </w:rPr>
              <w:t xml:space="preserve">Выполняют упражнение на развитие речи (использование  слов с непроизносимыми согласными при составлении описания осенней прогулки) </w:t>
            </w:r>
          </w:p>
          <w:p w:rsidR="00DC3FD4" w:rsidRPr="00465C4D" w:rsidRDefault="00465C4D" w:rsidP="00465C4D">
            <w:pPr>
              <w:ind w:right="57"/>
              <w:rPr>
                <w:color w:val="000000"/>
              </w:rPr>
            </w:pPr>
            <w:r w:rsidRPr="00465C4D">
              <w:rPr>
                <w:color w:val="000000"/>
              </w:rPr>
              <w:t>Упр.74 с. 46 в тетради с печатной основой.</w:t>
            </w:r>
          </w:p>
          <w:p w:rsidR="00DC3FD4" w:rsidRPr="00AE46E4" w:rsidRDefault="00DC3FD4" w:rsidP="00DC3FD4">
            <w:pPr>
              <w:ind w:right="57"/>
              <w:rPr>
                <w:b/>
                <w:color w:val="000000"/>
              </w:rPr>
            </w:pPr>
          </w:p>
        </w:tc>
        <w:tc>
          <w:tcPr>
            <w:tcW w:w="2663" w:type="dxa"/>
          </w:tcPr>
          <w:p w:rsidR="00DC3FD4" w:rsidRDefault="0074356E" w:rsidP="00DC3FD4">
            <w:pPr>
              <w:ind w:right="57"/>
              <w:rPr>
                <w:color w:val="000000"/>
              </w:rPr>
            </w:pPr>
            <w:hyperlink r:id="rId13" w:history="1">
              <w:r w:rsidR="00641B7D" w:rsidRPr="00CE7D16">
                <w:rPr>
                  <w:rStyle w:val="af3"/>
                </w:rPr>
                <w:t>http://school-collection.edu.ru/catalog/res/4c11e248-7a2d-471d-bd9f-f929ef3015ec/view/</w:t>
              </w:r>
            </w:hyperlink>
            <w:r w:rsidR="00641B7D">
              <w:rPr>
                <w:color w:val="000000"/>
              </w:rPr>
              <w:t xml:space="preserve"> </w:t>
            </w:r>
          </w:p>
        </w:tc>
        <w:tc>
          <w:tcPr>
            <w:tcW w:w="1023" w:type="dxa"/>
          </w:tcPr>
          <w:p w:rsidR="00DC3FD4" w:rsidRDefault="00576E9A" w:rsidP="00DC3FD4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C3FD4">
              <w:rPr>
                <w:color w:val="000000"/>
              </w:rPr>
              <w:t>мин.</w:t>
            </w: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  <w:p w:rsidR="00DC3FD4" w:rsidRDefault="00DC3FD4" w:rsidP="006C02F7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7 мин</w:t>
            </w:r>
          </w:p>
        </w:tc>
      </w:tr>
      <w:tr w:rsidR="00DC3FD4" w:rsidTr="0085370F">
        <w:trPr>
          <w:trHeight w:val="70"/>
        </w:trPr>
        <w:tc>
          <w:tcPr>
            <w:tcW w:w="558" w:type="dxa"/>
            <w:vAlign w:val="center"/>
          </w:tcPr>
          <w:p w:rsidR="00DC3FD4" w:rsidRPr="00091E03" w:rsidRDefault="00DC3FD4" w:rsidP="00DC3FD4">
            <w:r>
              <w:lastRenderedPageBreak/>
              <w:t xml:space="preserve">4. </w:t>
            </w:r>
          </w:p>
        </w:tc>
        <w:tc>
          <w:tcPr>
            <w:tcW w:w="1951" w:type="dxa"/>
            <w:vAlign w:val="center"/>
          </w:tcPr>
          <w:p w:rsidR="00DC3FD4" w:rsidRPr="00091E03" w:rsidRDefault="00DC3FD4" w:rsidP="00DC3FD4">
            <w:r>
              <w:t>Подведение итогов. Рефлексия.</w:t>
            </w:r>
          </w:p>
        </w:tc>
        <w:tc>
          <w:tcPr>
            <w:tcW w:w="2242" w:type="dxa"/>
          </w:tcPr>
          <w:p w:rsidR="00DC3FD4" w:rsidRPr="00091E03" w:rsidRDefault="00DC3FD4" w:rsidP="00DC3FD4">
            <w:pPr>
              <w:spacing w:line="0" w:lineRule="atLeast"/>
              <w:ind w:right="57" w:firstLine="6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12B75">
              <w:rPr>
                <w:color w:val="000000"/>
              </w:rPr>
              <w:t>ценивание учащимися собственной деятельности, фиксацию неразрешённых затруднений на уроке как направлений будущей учебной деятельности, обсуждение и запись домашнего задания.</w:t>
            </w:r>
          </w:p>
        </w:tc>
        <w:tc>
          <w:tcPr>
            <w:tcW w:w="2762" w:type="dxa"/>
          </w:tcPr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 xml:space="preserve">Проговаривают  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полученные</w:t>
            </w:r>
            <w:r w:rsidRPr="00707867">
              <w:rPr>
                <w:b/>
                <w:color w:val="000000"/>
              </w:rPr>
              <w:t xml:space="preserve"> знания, 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 xml:space="preserve">высказывают свои 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 xml:space="preserve">впечатления от 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 xml:space="preserve">урока, 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 xml:space="preserve">формулируют 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 xml:space="preserve">конечный результат 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 xml:space="preserve">своей работы на 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 xml:space="preserve">уроке, организуют 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 xml:space="preserve">самооценку </w:t>
            </w:r>
          </w:p>
          <w:p w:rsidR="00DC3FD4" w:rsidRPr="00707867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 xml:space="preserve">учебной </w:t>
            </w: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  <w:r w:rsidRPr="00707867">
              <w:rPr>
                <w:b/>
                <w:color w:val="000000"/>
              </w:rPr>
              <w:t>деятельности</w:t>
            </w: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DC3FD4" w:rsidRPr="00DC3FD4" w:rsidRDefault="00DC3FD4" w:rsidP="00DC3FD4">
            <w:pPr>
              <w:ind w:right="57"/>
              <w:rPr>
                <w:color w:val="000000"/>
              </w:rPr>
            </w:pPr>
            <w:r w:rsidRPr="00DC3FD4">
              <w:rPr>
                <w:color w:val="000000"/>
              </w:rPr>
              <w:t>Записывают домашнее задание</w:t>
            </w:r>
            <w:r w:rsidR="00C928BA">
              <w:rPr>
                <w:color w:val="000000"/>
              </w:rPr>
              <w:t xml:space="preserve"> Упр. 75 с 47</w:t>
            </w:r>
          </w:p>
        </w:tc>
        <w:tc>
          <w:tcPr>
            <w:tcW w:w="4536" w:type="dxa"/>
          </w:tcPr>
          <w:p w:rsidR="00DC3FD4" w:rsidRDefault="00DC3FD4" w:rsidP="00DC3FD4">
            <w:pPr>
              <w:ind w:righ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Создаёт условия для подведения итога работы и определения эмоционального настроя.</w:t>
            </w:r>
          </w:p>
          <w:p w:rsidR="00DC3FD4" w:rsidRDefault="00DC3FD4" w:rsidP="00DC3FD4">
            <w:pPr>
              <w:ind w:right="57"/>
              <w:rPr>
                <w:b/>
                <w:color w:val="000000"/>
              </w:rPr>
            </w:pPr>
          </w:p>
          <w:p w:rsidR="00DC3FD4" w:rsidRPr="00707867" w:rsidRDefault="00DC3FD4" w:rsidP="00DC3FD4">
            <w:pPr>
              <w:ind w:right="57"/>
              <w:rPr>
                <w:color w:val="000000"/>
              </w:rPr>
            </w:pPr>
            <w:r w:rsidRPr="00707867">
              <w:rPr>
                <w:color w:val="000000"/>
              </w:rPr>
              <w:t xml:space="preserve">Обобщение по вопросам </w:t>
            </w:r>
          </w:p>
          <w:p w:rsidR="00DC3FD4" w:rsidRPr="00707867" w:rsidRDefault="00DC3FD4" w:rsidP="00DC3FD4">
            <w:pPr>
              <w:ind w:right="57"/>
              <w:rPr>
                <w:color w:val="000000"/>
              </w:rPr>
            </w:pPr>
            <w:r w:rsidRPr="00707867">
              <w:rPr>
                <w:color w:val="000000"/>
              </w:rPr>
              <w:t xml:space="preserve">-Какая учебная задача стояла перед </w:t>
            </w:r>
          </w:p>
          <w:p w:rsidR="00DC3FD4" w:rsidRPr="00707867" w:rsidRDefault="00DC3FD4" w:rsidP="00DC3FD4">
            <w:pPr>
              <w:ind w:right="57"/>
              <w:rPr>
                <w:color w:val="000000"/>
              </w:rPr>
            </w:pPr>
            <w:r w:rsidRPr="00707867">
              <w:rPr>
                <w:color w:val="000000"/>
              </w:rPr>
              <w:t xml:space="preserve">нами в начале урока? </w:t>
            </w:r>
          </w:p>
          <w:p w:rsidR="00DC3FD4" w:rsidRPr="00707867" w:rsidRDefault="00DC3FD4" w:rsidP="00DC3FD4">
            <w:pPr>
              <w:ind w:right="57"/>
              <w:rPr>
                <w:color w:val="000000"/>
              </w:rPr>
            </w:pPr>
            <w:r w:rsidRPr="00707867">
              <w:rPr>
                <w:color w:val="000000"/>
              </w:rPr>
              <w:t xml:space="preserve">-Смогли ли мы её достичь? </w:t>
            </w:r>
          </w:p>
          <w:p w:rsidR="00DC3FD4" w:rsidRPr="00707867" w:rsidRDefault="00DC3FD4" w:rsidP="00DC3FD4">
            <w:pPr>
              <w:ind w:right="57"/>
              <w:rPr>
                <w:color w:val="000000"/>
              </w:rPr>
            </w:pPr>
            <w:r w:rsidRPr="00707867">
              <w:rPr>
                <w:color w:val="000000"/>
              </w:rPr>
              <w:t xml:space="preserve">-Что вы узнали нового и хотели </w:t>
            </w:r>
          </w:p>
          <w:p w:rsidR="00DC3FD4" w:rsidRPr="00707867" w:rsidRDefault="00DC3FD4" w:rsidP="00DC3FD4">
            <w:pPr>
              <w:ind w:right="57"/>
              <w:rPr>
                <w:color w:val="000000"/>
              </w:rPr>
            </w:pPr>
            <w:r w:rsidRPr="00707867">
              <w:rPr>
                <w:color w:val="000000"/>
              </w:rPr>
              <w:t xml:space="preserve">рассказать родителям?  </w:t>
            </w:r>
          </w:p>
          <w:p w:rsidR="00DC3FD4" w:rsidRPr="00707867" w:rsidRDefault="00DC3FD4" w:rsidP="00DC3FD4">
            <w:pPr>
              <w:ind w:right="57"/>
              <w:rPr>
                <w:color w:val="000000"/>
              </w:rPr>
            </w:pPr>
            <w:r w:rsidRPr="00707867">
              <w:rPr>
                <w:color w:val="000000"/>
              </w:rPr>
              <w:t xml:space="preserve">-С какими затруднениями вы </w:t>
            </w:r>
          </w:p>
          <w:p w:rsidR="00DC3FD4" w:rsidRPr="00707867" w:rsidRDefault="00DC3FD4" w:rsidP="00DC3FD4">
            <w:pPr>
              <w:ind w:right="57"/>
              <w:rPr>
                <w:color w:val="000000"/>
              </w:rPr>
            </w:pPr>
            <w:r w:rsidRPr="00707867">
              <w:rPr>
                <w:color w:val="000000"/>
              </w:rPr>
              <w:t xml:space="preserve">столкнулись на уроке? </w:t>
            </w:r>
          </w:p>
          <w:p w:rsidR="00DC3FD4" w:rsidRPr="00707867" w:rsidRDefault="00DC3FD4" w:rsidP="00DC3FD4">
            <w:pPr>
              <w:ind w:right="57"/>
              <w:rPr>
                <w:color w:val="000000"/>
              </w:rPr>
            </w:pPr>
            <w:r w:rsidRPr="00707867">
              <w:rPr>
                <w:color w:val="000000"/>
              </w:rPr>
              <w:t xml:space="preserve">-Какие вопросы  вы бы задали в связи с этим?  </w:t>
            </w:r>
          </w:p>
          <w:p w:rsidR="00DC3FD4" w:rsidRPr="00707867" w:rsidRDefault="00DC3FD4" w:rsidP="00DC3FD4">
            <w:pPr>
              <w:ind w:right="57"/>
              <w:rPr>
                <w:color w:val="000000"/>
              </w:rPr>
            </w:pPr>
            <w:r w:rsidRPr="00707867">
              <w:rPr>
                <w:color w:val="000000"/>
              </w:rPr>
              <w:t xml:space="preserve">С какими </w:t>
            </w:r>
            <w:r>
              <w:rPr>
                <w:color w:val="000000"/>
              </w:rPr>
              <w:t xml:space="preserve">новыми словами </w:t>
            </w:r>
            <w:r w:rsidRPr="00707867">
              <w:rPr>
                <w:color w:val="000000"/>
              </w:rPr>
              <w:t xml:space="preserve"> мы сегодня  познакомились? </w:t>
            </w:r>
          </w:p>
          <w:p w:rsidR="00DC3FD4" w:rsidRPr="00707867" w:rsidRDefault="00DC3FD4" w:rsidP="00DC3FD4">
            <w:pPr>
              <w:ind w:right="57"/>
              <w:rPr>
                <w:color w:val="000000"/>
              </w:rPr>
            </w:pPr>
            <w:r w:rsidRPr="00707867">
              <w:rPr>
                <w:color w:val="000000"/>
              </w:rPr>
              <w:t xml:space="preserve">Какие выводы мы  сделали? </w:t>
            </w:r>
          </w:p>
          <w:p w:rsidR="00DC3FD4" w:rsidRPr="00DC3FD4" w:rsidRDefault="00DC3FD4" w:rsidP="00DC3FD4">
            <w:pPr>
              <w:ind w:right="57"/>
              <w:rPr>
                <w:color w:val="000000"/>
              </w:rPr>
            </w:pPr>
            <w:r w:rsidRPr="00DC3FD4">
              <w:rPr>
                <w:color w:val="000000"/>
              </w:rPr>
              <w:lastRenderedPageBreak/>
              <w:t>Достигли мы с вами цели урока?</w:t>
            </w:r>
          </w:p>
          <w:p w:rsidR="00DC3FD4" w:rsidRPr="00DC3FD4" w:rsidRDefault="00F245AB" w:rsidP="00DC3FD4">
            <w:pPr>
              <w:ind w:right="57"/>
              <w:rPr>
                <w:color w:val="000000"/>
              </w:rPr>
            </w:pPr>
            <w:r w:rsidRPr="00DC3FD4">
              <w:rPr>
                <w:noProof/>
                <w:color w:val="000000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1529080</wp:posOffset>
                  </wp:positionH>
                  <wp:positionV relativeFrom="paragraph">
                    <wp:posOffset>19050</wp:posOffset>
                  </wp:positionV>
                  <wp:extent cx="252730" cy="25717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19538" y="20800"/>
                      <wp:lineTo x="19538" y="0"/>
                      <wp:lineTo x="0" y="0"/>
                    </wp:wrapPolygon>
                  </wp:wrapTight>
                  <wp:docPr id="7" name="Рисунок 2" descr="C:\Users\User\Desktop\greensmiley_s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greensmiley_s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3FD4" w:rsidRPr="00DC3FD4">
              <w:rPr>
                <w:color w:val="000000"/>
              </w:rPr>
              <w:t>Оцените себя:</w:t>
            </w:r>
          </w:p>
          <w:p w:rsidR="00DC3FD4" w:rsidRPr="00DC3FD4" w:rsidRDefault="00DC3FD4" w:rsidP="00DC3FD4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DC3FD4">
              <w:rPr>
                <w:color w:val="000000"/>
              </w:rPr>
              <w:t xml:space="preserve">Я все понял,  могу              </w:t>
            </w:r>
          </w:p>
          <w:p w:rsidR="00DC3FD4" w:rsidRPr="00DC3FD4" w:rsidRDefault="00DC3FD4" w:rsidP="00DC3FD4">
            <w:pPr>
              <w:ind w:right="57"/>
              <w:rPr>
                <w:color w:val="000000"/>
              </w:rPr>
            </w:pPr>
            <w:r w:rsidRPr="00DC3FD4">
              <w:rPr>
                <w:color w:val="000000"/>
              </w:rPr>
              <w:t xml:space="preserve">   объяснить другим  </w:t>
            </w:r>
          </w:p>
          <w:p w:rsidR="00DC3FD4" w:rsidRDefault="00DC3FD4" w:rsidP="00DC3FD4">
            <w:pPr>
              <w:ind w:right="57"/>
              <w:rPr>
                <w:color w:val="000000"/>
              </w:rPr>
            </w:pPr>
            <w:r w:rsidRPr="00DC3FD4">
              <w:rPr>
                <w:color w:val="000000"/>
              </w:rPr>
              <w:t xml:space="preserve">  </w:t>
            </w:r>
            <w:r w:rsidR="00F245AB">
              <w:rPr>
                <w:noProof/>
                <w:color w:val="000000"/>
              </w:rPr>
              <w:drawing>
                <wp:inline distT="0" distB="0" distL="0" distR="0">
                  <wp:extent cx="316865" cy="3352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3FD4" w:rsidRPr="00DC3FD4" w:rsidRDefault="00DC3FD4" w:rsidP="00DC3FD4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DC3FD4">
              <w:rPr>
                <w:color w:val="000000"/>
              </w:rPr>
              <w:t>Я понял, но у меня</w:t>
            </w:r>
          </w:p>
          <w:p w:rsidR="00DC3FD4" w:rsidRPr="00DC3FD4" w:rsidRDefault="00DC3FD4" w:rsidP="00DC3FD4">
            <w:pPr>
              <w:ind w:right="57"/>
              <w:rPr>
                <w:color w:val="000000"/>
              </w:rPr>
            </w:pPr>
            <w:r w:rsidRPr="00DC3FD4">
              <w:rPr>
                <w:color w:val="000000"/>
              </w:rPr>
              <w:t xml:space="preserve">   ещё есть     вопросы –</w:t>
            </w:r>
          </w:p>
          <w:p w:rsidR="00DC3FD4" w:rsidRDefault="00DC3FD4" w:rsidP="00DC3FD4">
            <w:pPr>
              <w:ind w:right="57"/>
              <w:rPr>
                <w:color w:val="000000"/>
              </w:rPr>
            </w:pPr>
            <w:r w:rsidRPr="00DC3FD4">
              <w:rPr>
                <w:color w:val="000000"/>
              </w:rPr>
              <w:t xml:space="preserve"> </w:t>
            </w:r>
          </w:p>
          <w:p w:rsidR="00DC3FD4" w:rsidRPr="00DC3FD4" w:rsidRDefault="00DC3FD4" w:rsidP="00DC3FD4">
            <w:pPr>
              <w:ind w:right="57"/>
              <w:rPr>
                <w:color w:val="000000"/>
              </w:rPr>
            </w:pPr>
            <w:r w:rsidRPr="00DC3FD4"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2084705</wp:posOffset>
                  </wp:positionH>
                  <wp:positionV relativeFrom="paragraph">
                    <wp:posOffset>78105</wp:posOffset>
                  </wp:positionV>
                  <wp:extent cx="276225" cy="280035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855" y="20571"/>
                      <wp:lineTo x="20855" y="0"/>
                      <wp:lineTo x="0" y="0"/>
                    </wp:wrapPolygon>
                  </wp:wrapTight>
                  <wp:docPr id="8" name="Рисунок 3" descr="Royalty-Free (RF) Clipart of Smileys, Illustrations, Vector Graphics #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yalty-Free (RF) Clipart of Smileys, Illustrations, Vector Graphics #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886" t="7160" r="7003" b="16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</w:rPr>
              <w:t xml:space="preserve">3. </w:t>
            </w:r>
            <w:r w:rsidRPr="00DC3FD4">
              <w:rPr>
                <w:color w:val="000000"/>
              </w:rPr>
              <w:t>Я не понял новый материал</w:t>
            </w:r>
          </w:p>
          <w:p w:rsidR="00DC3FD4" w:rsidRDefault="00DC3FD4" w:rsidP="00DC3FD4">
            <w:pPr>
              <w:ind w:right="57"/>
              <w:rPr>
                <w:color w:val="000000"/>
              </w:rPr>
            </w:pPr>
          </w:p>
          <w:p w:rsidR="00DC3FD4" w:rsidRPr="00707867" w:rsidRDefault="00DC3FD4" w:rsidP="00DC3FD4">
            <w:pPr>
              <w:ind w:right="57"/>
              <w:rPr>
                <w:color w:val="000000"/>
              </w:rPr>
            </w:pPr>
          </w:p>
        </w:tc>
        <w:tc>
          <w:tcPr>
            <w:tcW w:w="2663" w:type="dxa"/>
          </w:tcPr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</w:p>
        </w:tc>
        <w:tc>
          <w:tcPr>
            <w:tcW w:w="1023" w:type="dxa"/>
          </w:tcPr>
          <w:p w:rsidR="00DC3FD4" w:rsidRDefault="00DC3FD4" w:rsidP="00DC3FD4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 мин.</w:t>
            </w:r>
          </w:p>
        </w:tc>
      </w:tr>
    </w:tbl>
    <w:p w:rsidR="004F055E" w:rsidRDefault="004F055E" w:rsidP="004F055E">
      <w:pPr>
        <w:ind w:right="57" w:firstLine="680"/>
        <w:jc w:val="center"/>
        <w:rPr>
          <w:color w:val="000000"/>
        </w:rPr>
      </w:pPr>
    </w:p>
    <w:p w:rsidR="004F055E" w:rsidRPr="00091E03" w:rsidRDefault="004F055E" w:rsidP="004F055E">
      <w:pPr>
        <w:ind w:right="57" w:firstLine="680"/>
        <w:jc w:val="center"/>
      </w:pPr>
    </w:p>
    <w:p w:rsidR="0085370F" w:rsidRDefault="0085370F" w:rsidP="0085370F">
      <w:r>
        <w:t>Используемая литература</w:t>
      </w:r>
      <w:r>
        <w:rPr>
          <w:rStyle w:val="ff1"/>
        </w:rPr>
        <w:t xml:space="preserve"> </w:t>
      </w:r>
    </w:p>
    <w:p w:rsidR="0085370F" w:rsidRDefault="0085370F" w:rsidP="0085370F">
      <w:r>
        <w:t>1.</w:t>
      </w:r>
      <w:r>
        <w:rPr>
          <w:rStyle w:val="ff6"/>
        </w:rPr>
        <w:t xml:space="preserve"> </w:t>
      </w:r>
      <w:r>
        <w:rPr>
          <w:rStyle w:val="ff3"/>
        </w:rPr>
        <w:t>Климанова Л.Ф. Учебник «Русский язык» 3 класс</w:t>
      </w:r>
      <w:r>
        <w:rPr>
          <w:rStyle w:val="ff4"/>
        </w:rPr>
        <w:t xml:space="preserve">, </w:t>
      </w:r>
      <w:r>
        <w:rPr>
          <w:rStyle w:val="ff3"/>
        </w:rPr>
        <w:t>2 часть.</w:t>
      </w:r>
      <w:r>
        <w:rPr>
          <w:rStyle w:val="ff4"/>
        </w:rPr>
        <w:t xml:space="preserve"> </w:t>
      </w:r>
    </w:p>
    <w:p w:rsidR="0085370F" w:rsidRDefault="0085370F" w:rsidP="0085370F">
      <w:r>
        <w:t xml:space="preserve">- </w:t>
      </w:r>
      <w:r>
        <w:rPr>
          <w:rStyle w:val="ff3"/>
        </w:rPr>
        <w:t>Москва «Просвещение» 2011.</w:t>
      </w:r>
      <w:r>
        <w:rPr>
          <w:rStyle w:val="ff4"/>
        </w:rPr>
        <w:t xml:space="preserve"> </w:t>
      </w:r>
    </w:p>
    <w:p w:rsidR="0085370F" w:rsidRDefault="0085370F" w:rsidP="0085370F">
      <w:r>
        <w:t>2.</w:t>
      </w:r>
      <w:r>
        <w:rPr>
          <w:rStyle w:val="ff6"/>
        </w:rPr>
        <w:t xml:space="preserve"> </w:t>
      </w:r>
      <w:r>
        <w:rPr>
          <w:rStyle w:val="ff3"/>
        </w:rPr>
        <w:t>Климанова Л.Ф. Рабочая тетрадь, 3 класс</w:t>
      </w:r>
      <w:r>
        <w:rPr>
          <w:rStyle w:val="ff4"/>
        </w:rPr>
        <w:t xml:space="preserve">, </w:t>
      </w:r>
      <w:r>
        <w:rPr>
          <w:rStyle w:val="ff3"/>
        </w:rPr>
        <w:t>2 часть.</w:t>
      </w:r>
      <w:r>
        <w:rPr>
          <w:rStyle w:val="ff4"/>
        </w:rPr>
        <w:t xml:space="preserve"> - </w:t>
      </w:r>
      <w:r>
        <w:rPr>
          <w:rStyle w:val="ff3"/>
        </w:rPr>
        <w:t xml:space="preserve">Москва </w:t>
      </w:r>
    </w:p>
    <w:p w:rsidR="0085370F" w:rsidRDefault="0085370F" w:rsidP="0085370F">
      <w:r>
        <w:t>«Просвещение» 2011.</w:t>
      </w:r>
      <w:r>
        <w:rPr>
          <w:rStyle w:val="ff4"/>
        </w:rPr>
        <w:t xml:space="preserve"> </w:t>
      </w:r>
    </w:p>
    <w:p w:rsidR="0085370F" w:rsidRDefault="0085370F" w:rsidP="0085370F">
      <w:r>
        <w:t>3.</w:t>
      </w:r>
      <w:r>
        <w:rPr>
          <w:rStyle w:val="ff6"/>
        </w:rPr>
        <w:t xml:space="preserve"> </w:t>
      </w:r>
      <w:r>
        <w:rPr>
          <w:rStyle w:val="ff3"/>
        </w:rPr>
        <w:t>Климанова Л.Ф.,Т. В. Бабушкина Т.В.</w:t>
      </w:r>
      <w:r>
        <w:rPr>
          <w:rStyle w:val="ffc"/>
        </w:rPr>
        <w:t xml:space="preserve"> </w:t>
      </w:r>
      <w:r>
        <w:rPr>
          <w:rStyle w:val="ff3"/>
        </w:rPr>
        <w:t xml:space="preserve">Уроки русского языка в 3 классе. </w:t>
      </w:r>
    </w:p>
    <w:p w:rsidR="0085370F" w:rsidRDefault="0085370F" w:rsidP="0085370F">
      <w:r>
        <w:t xml:space="preserve">Методические рекомендации. </w:t>
      </w:r>
      <w:r>
        <w:rPr>
          <w:rStyle w:val="ff4"/>
        </w:rPr>
        <w:t xml:space="preserve">- </w:t>
      </w:r>
      <w:r>
        <w:t>Москва «Просвещение» 2011.</w:t>
      </w:r>
      <w:r>
        <w:rPr>
          <w:rStyle w:val="ff4"/>
        </w:rPr>
        <w:t xml:space="preserve"> </w:t>
      </w:r>
    </w:p>
    <w:p w:rsidR="0085370F" w:rsidRDefault="0085370F" w:rsidP="0085370F">
      <w:r>
        <w:t>4.</w:t>
      </w:r>
      <w:r>
        <w:rPr>
          <w:rStyle w:val="ff6"/>
        </w:rPr>
        <w:t xml:space="preserve"> </w:t>
      </w:r>
      <w:r>
        <w:rPr>
          <w:rStyle w:val="ff3"/>
        </w:rPr>
        <w:t>Лайло В.В. Русский язык. Развитие памяти и повышение грамотности. –</w:t>
      </w:r>
      <w:r>
        <w:rPr>
          <w:rStyle w:val="ff4"/>
        </w:rPr>
        <w:t xml:space="preserve"> </w:t>
      </w:r>
    </w:p>
    <w:p w:rsidR="0085370F" w:rsidRDefault="0085370F" w:rsidP="0085370F">
      <w:r>
        <w:t>М.: Дрофа, 2000</w:t>
      </w:r>
      <w:r>
        <w:rPr>
          <w:rStyle w:val="ff4"/>
        </w:rPr>
        <w:t xml:space="preserve"> </w:t>
      </w:r>
    </w:p>
    <w:p w:rsidR="004F055E" w:rsidRDefault="004F055E" w:rsidP="004F055E"/>
    <w:p w:rsidR="003270EA" w:rsidRDefault="003270EA" w:rsidP="004F055E">
      <w:pPr>
        <w:spacing w:line="360" w:lineRule="auto"/>
        <w:jc w:val="both"/>
      </w:pPr>
    </w:p>
    <w:p w:rsidR="003270EA" w:rsidRDefault="003270EA" w:rsidP="00837B09"/>
    <w:p w:rsidR="003270EA" w:rsidRDefault="003270EA" w:rsidP="00837B09"/>
    <w:p w:rsidR="003270EA" w:rsidRDefault="003270EA" w:rsidP="00837B09"/>
    <w:p w:rsidR="003270EA" w:rsidRDefault="003270EA" w:rsidP="00837B09"/>
    <w:p w:rsidR="003270EA" w:rsidRDefault="003270EA" w:rsidP="00837B09"/>
    <w:sectPr w:rsidR="003270EA" w:rsidSect="006206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5B" w:rsidRDefault="00EE685B">
      <w:r>
        <w:separator/>
      </w:r>
    </w:p>
  </w:endnote>
  <w:endnote w:type="continuationSeparator" w:id="0">
    <w:p w:rsidR="00EE685B" w:rsidRDefault="00EE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5B" w:rsidRDefault="00EE685B">
      <w:r>
        <w:separator/>
      </w:r>
    </w:p>
  </w:footnote>
  <w:footnote w:type="continuationSeparator" w:id="0">
    <w:p w:rsidR="00EE685B" w:rsidRDefault="00EE6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5C6AD3"/>
    <w:multiLevelType w:val="hybridMultilevel"/>
    <w:tmpl w:val="E1540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AB5"/>
    <w:rsid w:val="000214F8"/>
    <w:rsid w:val="000271A6"/>
    <w:rsid w:val="000509E0"/>
    <w:rsid w:val="0006112D"/>
    <w:rsid w:val="000611FA"/>
    <w:rsid w:val="00080529"/>
    <w:rsid w:val="00085447"/>
    <w:rsid w:val="000B4A32"/>
    <w:rsid w:val="000C2FC6"/>
    <w:rsid w:val="000D1968"/>
    <w:rsid w:val="000F1D25"/>
    <w:rsid w:val="000F65A8"/>
    <w:rsid w:val="00136B29"/>
    <w:rsid w:val="00146235"/>
    <w:rsid w:val="00187CC4"/>
    <w:rsid w:val="00187DE5"/>
    <w:rsid w:val="001937A0"/>
    <w:rsid w:val="0019756A"/>
    <w:rsid w:val="001D0221"/>
    <w:rsid w:val="001D0542"/>
    <w:rsid w:val="001D0CA5"/>
    <w:rsid w:val="001E2A20"/>
    <w:rsid w:val="001E4D92"/>
    <w:rsid w:val="001E5668"/>
    <w:rsid w:val="001F382A"/>
    <w:rsid w:val="001F42BF"/>
    <w:rsid w:val="00203770"/>
    <w:rsid w:val="0021192B"/>
    <w:rsid w:val="00213364"/>
    <w:rsid w:val="00216F65"/>
    <w:rsid w:val="00222016"/>
    <w:rsid w:val="00226417"/>
    <w:rsid w:val="00241C04"/>
    <w:rsid w:val="00242CB4"/>
    <w:rsid w:val="00245D0E"/>
    <w:rsid w:val="002621EB"/>
    <w:rsid w:val="0026416E"/>
    <w:rsid w:val="002A35F6"/>
    <w:rsid w:val="002A7C8A"/>
    <w:rsid w:val="002B374E"/>
    <w:rsid w:val="002B6F1A"/>
    <w:rsid w:val="002E6B3E"/>
    <w:rsid w:val="002E7F8E"/>
    <w:rsid w:val="002F2FAA"/>
    <w:rsid w:val="002F4902"/>
    <w:rsid w:val="003077AD"/>
    <w:rsid w:val="00323E8A"/>
    <w:rsid w:val="00325CCB"/>
    <w:rsid w:val="003270EA"/>
    <w:rsid w:val="003328E9"/>
    <w:rsid w:val="003336C0"/>
    <w:rsid w:val="0033729B"/>
    <w:rsid w:val="003517DB"/>
    <w:rsid w:val="00351B82"/>
    <w:rsid w:val="00356989"/>
    <w:rsid w:val="003655FE"/>
    <w:rsid w:val="00367077"/>
    <w:rsid w:val="003749F5"/>
    <w:rsid w:val="00376B74"/>
    <w:rsid w:val="00391E9A"/>
    <w:rsid w:val="00393781"/>
    <w:rsid w:val="003A1B61"/>
    <w:rsid w:val="003C200A"/>
    <w:rsid w:val="003C3F17"/>
    <w:rsid w:val="003F1B23"/>
    <w:rsid w:val="00405AE5"/>
    <w:rsid w:val="00423F13"/>
    <w:rsid w:val="00424C61"/>
    <w:rsid w:val="00433AB5"/>
    <w:rsid w:val="00452C53"/>
    <w:rsid w:val="00465C4D"/>
    <w:rsid w:val="00481533"/>
    <w:rsid w:val="004860B3"/>
    <w:rsid w:val="00493E93"/>
    <w:rsid w:val="00494AC2"/>
    <w:rsid w:val="004A62F4"/>
    <w:rsid w:val="004B4646"/>
    <w:rsid w:val="004C5295"/>
    <w:rsid w:val="004D1D0C"/>
    <w:rsid w:val="004F055E"/>
    <w:rsid w:val="004F4E3F"/>
    <w:rsid w:val="00512B75"/>
    <w:rsid w:val="0051392C"/>
    <w:rsid w:val="005154DB"/>
    <w:rsid w:val="005155E0"/>
    <w:rsid w:val="0052463F"/>
    <w:rsid w:val="00532879"/>
    <w:rsid w:val="00537FB3"/>
    <w:rsid w:val="00540D16"/>
    <w:rsid w:val="00545925"/>
    <w:rsid w:val="0054785D"/>
    <w:rsid w:val="00550C3D"/>
    <w:rsid w:val="00551E3F"/>
    <w:rsid w:val="00563FD0"/>
    <w:rsid w:val="00565F94"/>
    <w:rsid w:val="00567771"/>
    <w:rsid w:val="00576E9A"/>
    <w:rsid w:val="00580774"/>
    <w:rsid w:val="00583DB6"/>
    <w:rsid w:val="00587A0D"/>
    <w:rsid w:val="00595849"/>
    <w:rsid w:val="00597E24"/>
    <w:rsid w:val="005A1C20"/>
    <w:rsid w:val="005A3DB3"/>
    <w:rsid w:val="005A615D"/>
    <w:rsid w:val="005A6CCA"/>
    <w:rsid w:val="005B45CB"/>
    <w:rsid w:val="005D45F4"/>
    <w:rsid w:val="005E7351"/>
    <w:rsid w:val="00612795"/>
    <w:rsid w:val="00615672"/>
    <w:rsid w:val="00620632"/>
    <w:rsid w:val="00621C33"/>
    <w:rsid w:val="0063310F"/>
    <w:rsid w:val="00634C61"/>
    <w:rsid w:val="00641B7D"/>
    <w:rsid w:val="00652A61"/>
    <w:rsid w:val="00656622"/>
    <w:rsid w:val="0065678B"/>
    <w:rsid w:val="00680A1C"/>
    <w:rsid w:val="0069338A"/>
    <w:rsid w:val="006A07C0"/>
    <w:rsid w:val="006A5E60"/>
    <w:rsid w:val="006A661F"/>
    <w:rsid w:val="006B2735"/>
    <w:rsid w:val="006B2EF3"/>
    <w:rsid w:val="006B7349"/>
    <w:rsid w:val="006C02F7"/>
    <w:rsid w:val="006D0B95"/>
    <w:rsid w:val="006D2E84"/>
    <w:rsid w:val="006F3066"/>
    <w:rsid w:val="006F374A"/>
    <w:rsid w:val="006F3B81"/>
    <w:rsid w:val="00700F04"/>
    <w:rsid w:val="007014DA"/>
    <w:rsid w:val="00707867"/>
    <w:rsid w:val="00723559"/>
    <w:rsid w:val="0074356E"/>
    <w:rsid w:val="007449ED"/>
    <w:rsid w:val="00746705"/>
    <w:rsid w:val="00751716"/>
    <w:rsid w:val="00751AB8"/>
    <w:rsid w:val="00771B1F"/>
    <w:rsid w:val="00784809"/>
    <w:rsid w:val="00785696"/>
    <w:rsid w:val="0078647E"/>
    <w:rsid w:val="00795139"/>
    <w:rsid w:val="007A4ACD"/>
    <w:rsid w:val="007B107D"/>
    <w:rsid w:val="007B251D"/>
    <w:rsid w:val="007B27D7"/>
    <w:rsid w:val="007B496D"/>
    <w:rsid w:val="007B4C60"/>
    <w:rsid w:val="007D54AE"/>
    <w:rsid w:val="007E0808"/>
    <w:rsid w:val="007E4129"/>
    <w:rsid w:val="007F2D9D"/>
    <w:rsid w:val="007F3D0C"/>
    <w:rsid w:val="007F40C4"/>
    <w:rsid w:val="00801E98"/>
    <w:rsid w:val="008106CC"/>
    <w:rsid w:val="00814643"/>
    <w:rsid w:val="0082064E"/>
    <w:rsid w:val="00837B09"/>
    <w:rsid w:val="0085370F"/>
    <w:rsid w:val="00854887"/>
    <w:rsid w:val="0085508D"/>
    <w:rsid w:val="00856C6C"/>
    <w:rsid w:val="00857B31"/>
    <w:rsid w:val="00876B56"/>
    <w:rsid w:val="00883019"/>
    <w:rsid w:val="008A1DD2"/>
    <w:rsid w:val="008B63E8"/>
    <w:rsid w:val="008C448C"/>
    <w:rsid w:val="008D3D3C"/>
    <w:rsid w:val="008E6E25"/>
    <w:rsid w:val="008F7BD6"/>
    <w:rsid w:val="00912BD5"/>
    <w:rsid w:val="00923291"/>
    <w:rsid w:val="00930539"/>
    <w:rsid w:val="00930F26"/>
    <w:rsid w:val="00932D31"/>
    <w:rsid w:val="00947FA2"/>
    <w:rsid w:val="00956352"/>
    <w:rsid w:val="00957BD1"/>
    <w:rsid w:val="00973F4C"/>
    <w:rsid w:val="009833E6"/>
    <w:rsid w:val="0099234F"/>
    <w:rsid w:val="00997C25"/>
    <w:rsid w:val="009E3543"/>
    <w:rsid w:val="00A26036"/>
    <w:rsid w:val="00A3455C"/>
    <w:rsid w:val="00A3513B"/>
    <w:rsid w:val="00A451AF"/>
    <w:rsid w:val="00A74429"/>
    <w:rsid w:val="00A90D6A"/>
    <w:rsid w:val="00A9271C"/>
    <w:rsid w:val="00A95745"/>
    <w:rsid w:val="00AA00CC"/>
    <w:rsid w:val="00AA20DB"/>
    <w:rsid w:val="00AA61EB"/>
    <w:rsid w:val="00AB3C9D"/>
    <w:rsid w:val="00AC2580"/>
    <w:rsid w:val="00AD46C2"/>
    <w:rsid w:val="00AD5482"/>
    <w:rsid w:val="00AD75FD"/>
    <w:rsid w:val="00AE1094"/>
    <w:rsid w:val="00AE3E95"/>
    <w:rsid w:val="00AE46E4"/>
    <w:rsid w:val="00B20D40"/>
    <w:rsid w:val="00B279A9"/>
    <w:rsid w:val="00B3307B"/>
    <w:rsid w:val="00B4209C"/>
    <w:rsid w:val="00B46D9A"/>
    <w:rsid w:val="00B47BE8"/>
    <w:rsid w:val="00B5230A"/>
    <w:rsid w:val="00B566D5"/>
    <w:rsid w:val="00B61B93"/>
    <w:rsid w:val="00B634B5"/>
    <w:rsid w:val="00B74F2D"/>
    <w:rsid w:val="00B950B3"/>
    <w:rsid w:val="00B9517A"/>
    <w:rsid w:val="00BA5300"/>
    <w:rsid w:val="00BB1F16"/>
    <w:rsid w:val="00BB6305"/>
    <w:rsid w:val="00BB6C12"/>
    <w:rsid w:val="00BC65EB"/>
    <w:rsid w:val="00BF016F"/>
    <w:rsid w:val="00BF4E30"/>
    <w:rsid w:val="00BF5FD9"/>
    <w:rsid w:val="00C149D4"/>
    <w:rsid w:val="00C47D5C"/>
    <w:rsid w:val="00C5240D"/>
    <w:rsid w:val="00C53C14"/>
    <w:rsid w:val="00C53D24"/>
    <w:rsid w:val="00C56371"/>
    <w:rsid w:val="00C6316D"/>
    <w:rsid w:val="00C65F9F"/>
    <w:rsid w:val="00C6795E"/>
    <w:rsid w:val="00C74035"/>
    <w:rsid w:val="00C83633"/>
    <w:rsid w:val="00C86125"/>
    <w:rsid w:val="00C86521"/>
    <w:rsid w:val="00C928BA"/>
    <w:rsid w:val="00C9657D"/>
    <w:rsid w:val="00CA1EDA"/>
    <w:rsid w:val="00CA2675"/>
    <w:rsid w:val="00CC2D84"/>
    <w:rsid w:val="00CD5559"/>
    <w:rsid w:val="00CF3E08"/>
    <w:rsid w:val="00D00198"/>
    <w:rsid w:val="00D03449"/>
    <w:rsid w:val="00D17DB3"/>
    <w:rsid w:val="00D2693C"/>
    <w:rsid w:val="00D30F63"/>
    <w:rsid w:val="00D30F74"/>
    <w:rsid w:val="00D33337"/>
    <w:rsid w:val="00D510BF"/>
    <w:rsid w:val="00D52944"/>
    <w:rsid w:val="00D52DE7"/>
    <w:rsid w:val="00D55FA8"/>
    <w:rsid w:val="00D6085D"/>
    <w:rsid w:val="00D63B9C"/>
    <w:rsid w:val="00D660E4"/>
    <w:rsid w:val="00D67F57"/>
    <w:rsid w:val="00D713CF"/>
    <w:rsid w:val="00D71449"/>
    <w:rsid w:val="00D73CCC"/>
    <w:rsid w:val="00D74D1F"/>
    <w:rsid w:val="00D8176F"/>
    <w:rsid w:val="00D81E2B"/>
    <w:rsid w:val="00D8559A"/>
    <w:rsid w:val="00D8631C"/>
    <w:rsid w:val="00D93EFA"/>
    <w:rsid w:val="00D94432"/>
    <w:rsid w:val="00DC0180"/>
    <w:rsid w:val="00DC3096"/>
    <w:rsid w:val="00DC3FD4"/>
    <w:rsid w:val="00DD16A4"/>
    <w:rsid w:val="00DD3B58"/>
    <w:rsid w:val="00E0476A"/>
    <w:rsid w:val="00E0498F"/>
    <w:rsid w:val="00E07D8C"/>
    <w:rsid w:val="00E120A0"/>
    <w:rsid w:val="00E13D5C"/>
    <w:rsid w:val="00E230DE"/>
    <w:rsid w:val="00E55005"/>
    <w:rsid w:val="00E61AF9"/>
    <w:rsid w:val="00E6215B"/>
    <w:rsid w:val="00E66E77"/>
    <w:rsid w:val="00E71E5C"/>
    <w:rsid w:val="00E7402B"/>
    <w:rsid w:val="00E84E23"/>
    <w:rsid w:val="00EA2E1B"/>
    <w:rsid w:val="00EA6DC9"/>
    <w:rsid w:val="00EB1BB1"/>
    <w:rsid w:val="00ED3206"/>
    <w:rsid w:val="00EE1128"/>
    <w:rsid w:val="00EE1ADD"/>
    <w:rsid w:val="00EE48CF"/>
    <w:rsid w:val="00EE5CF5"/>
    <w:rsid w:val="00EE66CB"/>
    <w:rsid w:val="00EE685B"/>
    <w:rsid w:val="00EF3CBE"/>
    <w:rsid w:val="00EF6985"/>
    <w:rsid w:val="00F10FA0"/>
    <w:rsid w:val="00F12A99"/>
    <w:rsid w:val="00F2174B"/>
    <w:rsid w:val="00F245AB"/>
    <w:rsid w:val="00F323A9"/>
    <w:rsid w:val="00F34DBA"/>
    <w:rsid w:val="00F47B05"/>
    <w:rsid w:val="00F547B3"/>
    <w:rsid w:val="00F96F01"/>
    <w:rsid w:val="00F97211"/>
    <w:rsid w:val="00FB4E9D"/>
    <w:rsid w:val="00FB6F33"/>
    <w:rsid w:val="00FB7031"/>
    <w:rsid w:val="00FC5C65"/>
    <w:rsid w:val="00FD1F99"/>
    <w:rsid w:val="00FD650E"/>
    <w:rsid w:val="00FD6581"/>
    <w:rsid w:val="00FF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D5"/>
    <w:rPr>
      <w:sz w:val="24"/>
      <w:szCs w:val="24"/>
    </w:rPr>
  </w:style>
  <w:style w:type="paragraph" w:styleId="1">
    <w:name w:val="heading 1"/>
    <w:basedOn w:val="a"/>
    <w:next w:val="a"/>
    <w:qFormat/>
    <w:rsid w:val="00912BD5"/>
    <w:pPr>
      <w:keepNext/>
      <w:spacing w:before="139" w:line="235" w:lineRule="exact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2BD5"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912BD5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912BD5"/>
    <w:rPr>
      <w:sz w:val="22"/>
    </w:rPr>
  </w:style>
  <w:style w:type="paragraph" w:styleId="a3">
    <w:name w:val="Body Text"/>
    <w:basedOn w:val="a"/>
    <w:rsid w:val="00912BD5"/>
    <w:pPr>
      <w:jc w:val="center"/>
    </w:pPr>
    <w:rPr>
      <w:sz w:val="20"/>
      <w:szCs w:val="20"/>
    </w:rPr>
  </w:style>
  <w:style w:type="paragraph" w:styleId="20">
    <w:name w:val="Body Text 2"/>
    <w:basedOn w:val="a"/>
    <w:rsid w:val="00912BD5"/>
    <w:pPr>
      <w:jc w:val="both"/>
    </w:pPr>
    <w:rPr>
      <w:sz w:val="28"/>
      <w:szCs w:val="20"/>
    </w:rPr>
  </w:style>
  <w:style w:type="paragraph" w:styleId="a4">
    <w:name w:val="Body Text Indent"/>
    <w:basedOn w:val="a"/>
    <w:rsid w:val="00912BD5"/>
    <w:pPr>
      <w:spacing w:line="230" w:lineRule="exact"/>
      <w:ind w:firstLine="708"/>
    </w:pPr>
    <w:rPr>
      <w:sz w:val="28"/>
    </w:rPr>
  </w:style>
  <w:style w:type="character" w:styleId="a5">
    <w:name w:val="page number"/>
    <w:basedOn w:val="a0"/>
    <w:rsid w:val="00912BD5"/>
  </w:style>
  <w:style w:type="paragraph" w:styleId="a6">
    <w:name w:val="footer"/>
    <w:basedOn w:val="a"/>
    <w:rsid w:val="00912BD5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12BD5"/>
    <w:pPr>
      <w:spacing w:line="360" w:lineRule="auto"/>
      <w:ind w:firstLine="708"/>
      <w:jc w:val="both"/>
    </w:pPr>
    <w:rPr>
      <w:sz w:val="28"/>
    </w:rPr>
  </w:style>
  <w:style w:type="paragraph" w:styleId="a7">
    <w:name w:val="Plain Text"/>
    <w:basedOn w:val="a"/>
    <w:rsid w:val="00912BD5"/>
    <w:rPr>
      <w:rFonts w:ascii="Courier New" w:hAnsi="Courier New" w:cs="Courier New"/>
      <w:sz w:val="20"/>
      <w:szCs w:val="20"/>
    </w:rPr>
  </w:style>
  <w:style w:type="paragraph" w:styleId="a8">
    <w:name w:val="Title"/>
    <w:aliases w:val=" Знак11"/>
    <w:basedOn w:val="a"/>
    <w:link w:val="a9"/>
    <w:qFormat/>
    <w:rsid w:val="007D54AE"/>
    <w:pPr>
      <w:widowControl w:val="0"/>
      <w:autoSpaceDE w:val="0"/>
      <w:autoSpaceDN w:val="0"/>
      <w:adjustRightInd w:val="0"/>
      <w:spacing w:line="360" w:lineRule="auto"/>
      <w:ind w:left="360"/>
      <w:jc w:val="center"/>
    </w:pPr>
    <w:rPr>
      <w:rFonts w:cs="Courier New"/>
      <w:szCs w:val="18"/>
    </w:rPr>
  </w:style>
  <w:style w:type="character" w:customStyle="1" w:styleId="a9">
    <w:name w:val="Название Знак"/>
    <w:aliases w:val=" Знак11 Знак"/>
    <w:link w:val="a8"/>
    <w:rsid w:val="007D54AE"/>
    <w:rPr>
      <w:rFonts w:cs="Courier New"/>
      <w:sz w:val="24"/>
      <w:szCs w:val="18"/>
      <w:lang w:val="ru-RU" w:eastAsia="ru-RU" w:bidi="ar-SA"/>
    </w:rPr>
  </w:style>
  <w:style w:type="table" w:styleId="aa">
    <w:name w:val="Table Grid"/>
    <w:basedOn w:val="a1"/>
    <w:rsid w:val="00D73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C5C65"/>
    <w:pPr>
      <w:suppressAutoHyphens/>
      <w:spacing w:before="280" w:after="280"/>
    </w:pPr>
    <w:rPr>
      <w:rFonts w:cs="Calibri"/>
      <w:lang w:eastAsia="ar-SA"/>
    </w:rPr>
  </w:style>
  <w:style w:type="character" w:styleId="ac">
    <w:name w:val="Strong"/>
    <w:qFormat/>
    <w:rsid w:val="00FC5C65"/>
    <w:rPr>
      <w:b/>
      <w:bCs/>
    </w:rPr>
  </w:style>
  <w:style w:type="paragraph" w:customStyle="1" w:styleId="210">
    <w:name w:val="Основной текст 21"/>
    <w:basedOn w:val="a"/>
    <w:rsid w:val="003336C0"/>
    <w:pPr>
      <w:suppressAutoHyphens/>
      <w:jc w:val="both"/>
    </w:pPr>
    <w:rPr>
      <w:sz w:val="28"/>
      <w:szCs w:val="20"/>
      <w:lang w:eastAsia="ar-SA"/>
    </w:rPr>
  </w:style>
  <w:style w:type="paragraph" w:styleId="ad">
    <w:name w:val="header"/>
    <w:basedOn w:val="a"/>
    <w:link w:val="ae"/>
    <w:rsid w:val="00E04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E0498F"/>
    <w:rPr>
      <w:sz w:val="24"/>
      <w:szCs w:val="24"/>
    </w:rPr>
  </w:style>
  <w:style w:type="paragraph" w:styleId="af">
    <w:name w:val="Balloon Text"/>
    <w:basedOn w:val="a"/>
    <w:link w:val="af0"/>
    <w:rsid w:val="00D2693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D2693C"/>
    <w:rPr>
      <w:rFonts w:ascii="Tahoma" w:hAnsi="Tahoma" w:cs="Tahoma"/>
      <w:sz w:val="16"/>
      <w:szCs w:val="16"/>
    </w:rPr>
  </w:style>
  <w:style w:type="character" w:customStyle="1" w:styleId="11">
    <w:name w:val="Знак11 Знак Знак"/>
    <w:rsid w:val="00621C33"/>
    <w:rPr>
      <w:rFonts w:ascii="Times New Roman" w:eastAsia="Times New Roman" w:hAnsi="Times New Roman" w:cs="Courier New"/>
      <w:sz w:val="24"/>
      <w:szCs w:val="18"/>
      <w:lang w:eastAsia="ru-RU"/>
    </w:rPr>
  </w:style>
  <w:style w:type="paragraph" w:styleId="af1">
    <w:name w:val="List Paragraph"/>
    <w:basedOn w:val="a"/>
    <w:uiPriority w:val="99"/>
    <w:qFormat/>
    <w:rsid w:val="00FD65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D03449"/>
    <w:rPr>
      <w:sz w:val="24"/>
      <w:szCs w:val="24"/>
    </w:rPr>
  </w:style>
  <w:style w:type="paragraph" w:customStyle="1" w:styleId="10">
    <w:name w:val="Без интервала1"/>
    <w:rsid w:val="001D0221"/>
    <w:pPr>
      <w:tabs>
        <w:tab w:val="left" w:pos="1021"/>
      </w:tabs>
      <w:ind w:firstLine="567"/>
      <w:jc w:val="both"/>
    </w:pPr>
    <w:rPr>
      <w:rFonts w:eastAsia="Calibri"/>
      <w:sz w:val="22"/>
      <w:szCs w:val="22"/>
    </w:rPr>
  </w:style>
  <w:style w:type="paragraph" w:customStyle="1" w:styleId="12">
    <w:name w:val="Абзац списка1"/>
    <w:basedOn w:val="a"/>
    <w:rsid w:val="00C6795E"/>
    <w:pPr>
      <w:ind w:left="720"/>
    </w:pPr>
    <w:rPr>
      <w:rFonts w:eastAsia="Calibri"/>
    </w:rPr>
  </w:style>
  <w:style w:type="paragraph" w:customStyle="1" w:styleId="Default">
    <w:name w:val="Default"/>
    <w:rsid w:val="00B634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Hyperlink"/>
    <w:basedOn w:val="a0"/>
    <w:unhideWhenUsed/>
    <w:rsid w:val="00BA5300"/>
    <w:rPr>
      <w:color w:val="0000FF" w:themeColor="hyperlink"/>
      <w:u w:val="single"/>
    </w:rPr>
  </w:style>
  <w:style w:type="character" w:styleId="af4">
    <w:name w:val="FollowedHyperlink"/>
    <w:basedOn w:val="a0"/>
    <w:semiHidden/>
    <w:unhideWhenUsed/>
    <w:rsid w:val="00BA5300"/>
    <w:rPr>
      <w:color w:val="800080" w:themeColor="followedHyperlink"/>
      <w:u w:val="single"/>
    </w:rPr>
  </w:style>
  <w:style w:type="character" w:customStyle="1" w:styleId="ff1">
    <w:name w:val="ff1"/>
    <w:basedOn w:val="a0"/>
    <w:rsid w:val="0085370F"/>
  </w:style>
  <w:style w:type="character" w:customStyle="1" w:styleId="ff6">
    <w:name w:val="ff6"/>
    <w:basedOn w:val="a0"/>
    <w:rsid w:val="0085370F"/>
  </w:style>
  <w:style w:type="character" w:customStyle="1" w:styleId="ff3">
    <w:name w:val="ff3"/>
    <w:basedOn w:val="a0"/>
    <w:rsid w:val="0085370F"/>
  </w:style>
  <w:style w:type="character" w:customStyle="1" w:styleId="ff4">
    <w:name w:val="ff4"/>
    <w:basedOn w:val="a0"/>
    <w:rsid w:val="0085370F"/>
  </w:style>
  <w:style w:type="character" w:customStyle="1" w:styleId="ffc">
    <w:name w:val="ffc"/>
    <w:basedOn w:val="a0"/>
    <w:rsid w:val="00853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56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28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2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33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2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36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23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06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77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05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23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39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76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93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60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97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04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00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39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55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7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24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37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63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7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02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9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92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66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57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1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74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54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76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19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90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717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5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7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7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53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8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94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5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87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84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65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97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46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43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1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8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23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34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78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4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2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3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18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91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orozvytok.info/sites/default/files/zhiti_teper_i_zaraz.jpg" TargetMode="External"/><Relationship Id="rId13" Type="http://schemas.openxmlformats.org/officeDocument/2006/relationships/hyperlink" Target="http://school-collection.edu.ru/catalog/res/4c11e248-7a2d-471d-bd9f-f929ef3015ec/view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0B5_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gho.st/private/929XM4xqN/53e07daacde16fa61492911719b1645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rgho.st/private/929XM4xqN/53e07daacde16fa61492911719b16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oblogger.com/images/clipart-sheep-in-pasture-9.jpg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EDEC-1DAF-4C89-B53E-65FA3B99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образования</vt:lpstr>
    </vt:vector>
  </TitlesOfParts>
  <Company>Home_PC</Company>
  <LinksUpToDate>false</LinksUpToDate>
  <CharactersWithSpaces>9432</CharactersWithSpaces>
  <SharedDoc>false</SharedDoc>
  <HLinks>
    <vt:vector size="24" baseType="variant">
      <vt:variant>
        <vt:i4>5505113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9_%D0%B3%D0%BE%D1%81%D1%83%D0%B4%D0%B0%D1%80%D1%81%D1%82%D0%B2%D0%B5%D0%BD%D0%BD%D1%8B%D0%B9_%D0%BE%D0%B1%D1%80%D0%B0%D0%B7%D0%BE%D0%B2%D0%B0%D1%82%D0%B5%D0%BB%D1%8C%D0%BD%D1%8B%D0%B9_%D1%81%D1%82%D0%B0%D0%BD%D0%B4%D0%B0%D1%80%D1%82</vt:lpwstr>
      </vt:variant>
      <vt:variant>
        <vt:lpwstr/>
      </vt:variant>
      <vt:variant>
        <vt:i4>4063332</vt:i4>
      </vt:variant>
      <vt:variant>
        <vt:i4>6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http://mo.mosreg.ru/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образования</dc:title>
  <dc:creator>Moshnin Konstantin</dc:creator>
  <cp:lastModifiedBy>Master</cp:lastModifiedBy>
  <cp:revision>16</cp:revision>
  <cp:lastPrinted>2014-09-04T06:24:00Z</cp:lastPrinted>
  <dcterms:created xsi:type="dcterms:W3CDTF">2017-09-17T17:38:00Z</dcterms:created>
  <dcterms:modified xsi:type="dcterms:W3CDTF">2017-12-09T14:54:00Z</dcterms:modified>
</cp:coreProperties>
</file>